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0" w:type="dxa"/>
        <w:jc w:val="center"/>
        <w:tblLook w:val="04A0" w:firstRow="1" w:lastRow="0" w:firstColumn="1" w:lastColumn="0" w:noHBand="0" w:noVBand="1"/>
      </w:tblPr>
      <w:tblGrid>
        <w:gridCol w:w="4677"/>
        <w:gridCol w:w="5383"/>
      </w:tblGrid>
      <w:tr w:rsidR="0096224C" w:rsidRPr="00A14013" w14:paraId="2DA6D3D6" w14:textId="77777777" w:rsidTr="001C2BE6">
        <w:trPr>
          <w:trHeight w:val="991"/>
          <w:jc w:val="center"/>
        </w:trPr>
        <w:tc>
          <w:tcPr>
            <w:tcW w:w="4677" w:type="dxa"/>
            <w:hideMark/>
          </w:tcPr>
          <w:p w14:paraId="38A4FDEA" w14:textId="77777777" w:rsidR="0096224C" w:rsidRPr="00A14013" w:rsidRDefault="0096224C" w:rsidP="001C2BE6">
            <w:pPr>
              <w:jc w:val="center"/>
              <w:rPr>
                <w:b/>
                <w:bCs/>
                <w:spacing w:val="-10"/>
                <w:sz w:val="26"/>
                <w:szCs w:val="26"/>
              </w:rPr>
            </w:pPr>
            <w:r w:rsidRPr="00A14013">
              <w:rPr>
                <w:b/>
                <w:bCs/>
                <w:noProof/>
                <w:spacing w:val="-10"/>
                <w:sz w:val="26"/>
                <w:szCs w:val="26"/>
              </w:rPr>
              <mc:AlternateContent>
                <mc:Choice Requires="wps">
                  <w:drawing>
                    <wp:anchor distT="0" distB="0" distL="114300" distR="114300" simplePos="0" relativeHeight="251659264" behindDoc="0" locked="0" layoutInCell="1" allowOverlap="1" wp14:anchorId="673F26E1" wp14:editId="7CC3662B">
                      <wp:simplePos x="0" y="0"/>
                      <wp:positionH relativeFrom="column">
                        <wp:posOffset>989643</wp:posOffset>
                      </wp:positionH>
                      <wp:positionV relativeFrom="paragraph">
                        <wp:posOffset>219710</wp:posOffset>
                      </wp:positionV>
                      <wp:extent cx="696036" cy="0"/>
                      <wp:effectExtent l="0" t="0" r="27940" b="19050"/>
                      <wp:wrapNone/>
                      <wp:docPr id="784171753" name="Straight Connector 8"/>
                      <wp:cNvGraphicFramePr/>
                      <a:graphic xmlns:a="http://schemas.openxmlformats.org/drawingml/2006/main">
                        <a:graphicData uri="http://schemas.microsoft.com/office/word/2010/wordprocessingShape">
                          <wps:wsp>
                            <wps:cNvCnPr/>
                            <wps:spPr>
                              <a:xfrm>
                                <a:off x="0" y="0"/>
                                <a:ext cx="696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BEC181" id="Straight Connector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9pt,17.3pt" to="132.7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" strokecolor="black [3200]" strokeweight=".5pt">
                      <v:stroke joinstyle="miter"/>
                    </v:line>
                  </w:pict>
                </mc:Fallback>
              </mc:AlternateContent>
            </w:r>
            <w:r>
              <w:rPr>
                <w:b/>
                <w:bCs/>
                <w:noProof/>
                <w:spacing w:val="-10"/>
                <w:sz w:val="26"/>
                <w:szCs w:val="26"/>
              </w:rPr>
              <w:t>BỘ QUỐC PHÒNG</w:t>
            </w:r>
            <w:r w:rsidRPr="00A14013">
              <w:rPr>
                <w:b/>
                <w:bCs/>
                <w:spacing w:val="-10"/>
                <w:sz w:val="26"/>
                <w:szCs w:val="26"/>
              </w:rPr>
              <w:t xml:space="preserve"> </w:t>
            </w:r>
          </w:p>
        </w:tc>
        <w:tc>
          <w:tcPr>
            <w:tcW w:w="5383" w:type="dxa"/>
            <w:hideMark/>
          </w:tcPr>
          <w:p w14:paraId="2CADBD85" w14:textId="77777777" w:rsidR="0096224C" w:rsidRPr="00A14013" w:rsidRDefault="0096224C" w:rsidP="001C2BE6">
            <w:pPr>
              <w:jc w:val="center"/>
              <w:rPr>
                <w:b/>
                <w:bCs/>
                <w:spacing w:val="-10"/>
                <w:sz w:val="26"/>
                <w:szCs w:val="26"/>
              </w:rPr>
            </w:pPr>
            <w:r w:rsidRPr="00A14013">
              <w:rPr>
                <w:b/>
                <w:bCs/>
                <w:spacing w:val="-10"/>
                <w:sz w:val="26"/>
                <w:szCs w:val="26"/>
              </w:rPr>
              <w:t>CỘNG HOÀ XÃ HỘI CHỦ NGHĨA VIỆT NAM</w:t>
            </w:r>
          </w:p>
          <w:p w14:paraId="204C640C" w14:textId="77777777" w:rsidR="0096224C" w:rsidRPr="00A14013" w:rsidRDefault="0096224C" w:rsidP="001C2BE6">
            <w:pPr>
              <w:jc w:val="center"/>
              <w:rPr>
                <w:b/>
                <w:bCs/>
                <w:spacing w:val="-10"/>
                <w:sz w:val="26"/>
                <w:szCs w:val="26"/>
              </w:rPr>
            </w:pPr>
            <w:r w:rsidRPr="00A14013">
              <w:rPr>
                <w:b/>
                <w:bCs/>
                <w:noProof/>
                <w:spacing w:val="-10"/>
              </w:rPr>
              <mc:AlternateContent>
                <mc:Choice Requires="wps">
                  <w:drawing>
                    <wp:anchor distT="0" distB="0" distL="114300" distR="114300" simplePos="0" relativeHeight="251660288" behindDoc="0" locked="0" layoutInCell="1" allowOverlap="1" wp14:anchorId="6F33770E" wp14:editId="246B429B">
                      <wp:simplePos x="0" y="0"/>
                      <wp:positionH relativeFrom="column">
                        <wp:posOffset>612775</wp:posOffset>
                      </wp:positionH>
                      <wp:positionV relativeFrom="paragraph">
                        <wp:posOffset>245110</wp:posOffset>
                      </wp:positionV>
                      <wp:extent cx="2026920" cy="0"/>
                      <wp:effectExtent l="0" t="0" r="0" b="0"/>
                      <wp:wrapNone/>
                      <wp:docPr id="2091125277" name="Straight Connector 9"/>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422C89"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5pt,19.3pt" to="207.8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" strokecolor="black [3200]" strokeweight=".5pt">
                      <v:stroke joinstyle="miter"/>
                    </v:line>
                  </w:pict>
                </mc:Fallback>
              </mc:AlternateContent>
            </w:r>
            <w:r w:rsidRPr="00A14013">
              <w:rPr>
                <w:b/>
                <w:bCs/>
                <w:spacing w:val="-10"/>
              </w:rPr>
              <w:t>Độc lập - Tự do - Hạnh phúc</w:t>
            </w:r>
          </w:p>
        </w:tc>
      </w:tr>
      <w:tr w:rsidR="0096224C" w:rsidRPr="00A14013" w14:paraId="31508EDB" w14:textId="77777777" w:rsidTr="001C2BE6">
        <w:trPr>
          <w:trHeight w:val="405"/>
          <w:jc w:val="center"/>
        </w:trPr>
        <w:tc>
          <w:tcPr>
            <w:tcW w:w="4677" w:type="dxa"/>
            <w:hideMark/>
          </w:tcPr>
          <w:p w14:paraId="74198A69" w14:textId="77777777" w:rsidR="0096224C" w:rsidRPr="00A14013" w:rsidRDefault="0096224C" w:rsidP="001C2BE6">
            <w:pPr>
              <w:jc w:val="center"/>
              <w:rPr>
                <w:b/>
                <w:bCs/>
                <w:spacing w:val="-10"/>
                <w:sz w:val="26"/>
                <w:szCs w:val="26"/>
              </w:rPr>
            </w:pPr>
            <w:r w:rsidRPr="00A14013">
              <w:rPr>
                <w:spacing w:val="-10"/>
                <w:sz w:val="26"/>
                <w:szCs w:val="26"/>
              </w:rPr>
              <w:t>Số:            /TTr-B</w:t>
            </w:r>
            <w:r>
              <w:rPr>
                <w:spacing w:val="-10"/>
                <w:sz w:val="26"/>
                <w:szCs w:val="26"/>
              </w:rPr>
              <w:t>QP</w:t>
            </w:r>
          </w:p>
        </w:tc>
        <w:tc>
          <w:tcPr>
            <w:tcW w:w="5383" w:type="dxa"/>
            <w:hideMark/>
          </w:tcPr>
          <w:p w14:paraId="12DFDDE6" w14:textId="77777777" w:rsidR="0096224C" w:rsidRPr="00A14013" w:rsidRDefault="0096224C" w:rsidP="001C2BE6">
            <w:pPr>
              <w:jc w:val="center"/>
              <w:rPr>
                <w:b/>
                <w:bCs/>
                <w:spacing w:val="-10"/>
                <w:sz w:val="26"/>
                <w:szCs w:val="26"/>
              </w:rPr>
            </w:pPr>
            <w:r w:rsidRPr="00A14013">
              <w:rPr>
                <w:i/>
                <w:iCs/>
                <w:spacing w:val="-10"/>
              </w:rPr>
              <w:t>Hà Nội, ngày      tháng      năm 2025</w:t>
            </w:r>
          </w:p>
        </w:tc>
      </w:tr>
    </w:tbl>
    <w:p w14:paraId="7A853A47" w14:textId="77777777" w:rsidR="0096224C" w:rsidRDefault="0096224C" w:rsidP="0096224C">
      <w:pPr>
        <w:pStyle w:val="NoSpacing"/>
        <w:rPr>
          <w:b/>
          <w:bCs/>
          <w:i/>
          <w:iCs/>
        </w:rPr>
      </w:pPr>
      <w:r>
        <w:rPr>
          <w:b/>
          <w:bCs/>
          <w:i/>
          <w:iCs/>
        </w:rPr>
        <w:t xml:space="preserve">                 </w:t>
      </w:r>
      <w:r w:rsidRPr="008A0AC8">
        <w:rPr>
          <w:b/>
          <w:bCs/>
          <w:i/>
          <w:iCs/>
        </w:rPr>
        <w:t>DỰ THẢO</w:t>
      </w:r>
    </w:p>
    <w:p w14:paraId="6419A403" w14:textId="77777777" w:rsidR="0096224C" w:rsidRDefault="0096224C" w:rsidP="0096224C">
      <w:pPr>
        <w:jc w:val="center"/>
        <w:rPr>
          <w:b/>
          <w:bCs/>
        </w:rPr>
      </w:pPr>
    </w:p>
    <w:p w14:paraId="46B5E86C" w14:textId="77777777" w:rsidR="0096224C" w:rsidRPr="00A14013" w:rsidRDefault="0096224C" w:rsidP="0096224C">
      <w:pPr>
        <w:jc w:val="center"/>
        <w:rPr>
          <w:b/>
          <w:bCs/>
        </w:rPr>
      </w:pPr>
      <w:r w:rsidRPr="00A14013">
        <w:rPr>
          <w:b/>
          <w:bCs/>
        </w:rPr>
        <w:t>TỜ TRÌNH</w:t>
      </w:r>
    </w:p>
    <w:p w14:paraId="4BA24F33" w14:textId="77777777" w:rsidR="0096224C" w:rsidRDefault="0096224C" w:rsidP="0096224C">
      <w:pPr>
        <w:jc w:val="center"/>
        <w:rPr>
          <w:b/>
        </w:rPr>
      </w:pPr>
      <w:r w:rsidRPr="00A14013">
        <w:rPr>
          <w:b/>
        </w:rPr>
        <w:t>Dự thảo Nghị</w:t>
      </w:r>
      <w:r>
        <w:rPr>
          <w:b/>
        </w:rPr>
        <w:t xml:space="preserve"> định của Chính phủ quy định xử phạt vi phạm </w:t>
      </w:r>
    </w:p>
    <w:p w14:paraId="2CC53ACF" w14:textId="77777777" w:rsidR="0096224C" w:rsidRPr="009B493F" w:rsidRDefault="0096224C" w:rsidP="0096224C">
      <w:pPr>
        <w:jc w:val="center"/>
        <w:rPr>
          <w:b/>
        </w:rPr>
      </w:pPr>
      <w:r>
        <w:rPr>
          <w:b/>
        </w:rPr>
        <w:t>hành chính trong lĩnh vực quản lý, bảo vệ biên giới quốc gia</w:t>
      </w:r>
    </w:p>
    <w:p w14:paraId="256DE487" w14:textId="77777777" w:rsidR="0096224C" w:rsidRDefault="0096224C" w:rsidP="0096224C">
      <w:pPr>
        <w:jc w:val="center"/>
        <w:rPr>
          <w:b/>
          <w:bCs/>
        </w:rPr>
      </w:pPr>
      <w:r w:rsidRPr="00A14013">
        <w:rPr>
          <w:b/>
          <w:bCs/>
          <w:noProof/>
        </w:rPr>
        <mc:AlternateContent>
          <mc:Choice Requires="wps">
            <w:drawing>
              <wp:anchor distT="0" distB="0" distL="114300" distR="114300" simplePos="0" relativeHeight="251661312" behindDoc="0" locked="0" layoutInCell="1" allowOverlap="1" wp14:anchorId="41E70B27" wp14:editId="57A39EA6">
                <wp:simplePos x="0" y="0"/>
                <wp:positionH relativeFrom="column">
                  <wp:posOffset>2170875</wp:posOffset>
                </wp:positionH>
                <wp:positionV relativeFrom="paragraph">
                  <wp:posOffset>29845</wp:posOffset>
                </wp:positionV>
                <wp:extent cx="1558925" cy="0"/>
                <wp:effectExtent l="0" t="0" r="0" b="0"/>
                <wp:wrapNone/>
                <wp:docPr id="350438408" name="Straight Connector 10"/>
                <wp:cNvGraphicFramePr/>
                <a:graphic xmlns:a="http://schemas.openxmlformats.org/drawingml/2006/main">
                  <a:graphicData uri="http://schemas.microsoft.com/office/word/2010/wordprocessingShape">
                    <wps:wsp>
                      <wps:cNvCnPr/>
                      <wps:spPr>
                        <a:xfrm>
                          <a:off x="0" y="0"/>
                          <a:ext cx="1558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76F71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95pt,2.35pt" to="293.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" strokecolor="black [3200]" strokeweight=".5pt">
                <v:stroke joinstyle="miter"/>
              </v:line>
            </w:pict>
          </mc:Fallback>
        </mc:AlternateContent>
      </w:r>
    </w:p>
    <w:p w14:paraId="03E4D3E8" w14:textId="77777777" w:rsidR="0096224C" w:rsidRPr="00A14013" w:rsidRDefault="0096224C" w:rsidP="0096224C">
      <w:pPr>
        <w:jc w:val="center"/>
      </w:pPr>
      <w:r w:rsidRPr="00A14013">
        <w:t>Kính gửi: Chính phủ</w:t>
      </w:r>
      <w:r>
        <w:t>.</w:t>
      </w:r>
    </w:p>
    <w:p w14:paraId="7CA21BFB" w14:textId="77777777" w:rsidR="0096224C" w:rsidRDefault="0096224C" w:rsidP="0096224C">
      <w:pPr>
        <w:ind w:firstLine="709"/>
        <w:rPr>
          <w:spacing w:val="-4"/>
        </w:rPr>
      </w:pPr>
    </w:p>
    <w:p w14:paraId="72186EEE" w14:textId="77777777" w:rsidR="0096224C" w:rsidRPr="009D4C27" w:rsidRDefault="0096224C" w:rsidP="0096224C">
      <w:pPr>
        <w:spacing w:before="120" w:after="120"/>
        <w:ind w:firstLine="709"/>
        <w:rPr>
          <w:b/>
        </w:rPr>
      </w:pPr>
      <w:r w:rsidRPr="00A14013">
        <w:rPr>
          <w:spacing w:val="-4"/>
        </w:rPr>
        <w:t>Thực hiện quy định của Luật Ban hành văn bản quy phạm pháp luật số 64/2025/QH15 ngày 19</w:t>
      </w:r>
      <w:r>
        <w:rPr>
          <w:spacing w:val="-4"/>
        </w:rPr>
        <w:t xml:space="preserve"> tháng </w:t>
      </w:r>
      <w:r w:rsidRPr="00A14013">
        <w:rPr>
          <w:spacing w:val="-4"/>
        </w:rPr>
        <w:t>02</w:t>
      </w:r>
      <w:r>
        <w:rPr>
          <w:spacing w:val="-4"/>
        </w:rPr>
        <w:t xml:space="preserve"> năm </w:t>
      </w:r>
      <w:r w:rsidRPr="00A14013">
        <w:rPr>
          <w:spacing w:val="-4"/>
        </w:rPr>
        <w:t>2025 và Luật Sửa đổi, bổ sung một số điều của Luật Ban hành văn bản quy phạm pháp luật số 87/2025/QH15 ngày 25</w:t>
      </w:r>
      <w:r>
        <w:rPr>
          <w:spacing w:val="-4"/>
        </w:rPr>
        <w:t xml:space="preserve"> tháng </w:t>
      </w:r>
      <w:r w:rsidRPr="00A14013">
        <w:rPr>
          <w:spacing w:val="-4"/>
        </w:rPr>
        <w:t>6</w:t>
      </w:r>
      <w:r>
        <w:rPr>
          <w:spacing w:val="-4"/>
        </w:rPr>
        <w:t xml:space="preserve"> năm </w:t>
      </w:r>
      <w:r w:rsidRPr="00A14013">
        <w:rPr>
          <w:spacing w:val="-4"/>
        </w:rPr>
        <w:t xml:space="preserve">2025, Bộ </w:t>
      </w:r>
      <w:r>
        <w:rPr>
          <w:spacing w:val="-4"/>
        </w:rPr>
        <w:t>Quốc phòng kính</w:t>
      </w:r>
      <w:r w:rsidRPr="00A14013">
        <w:rPr>
          <w:spacing w:val="-4"/>
        </w:rPr>
        <w:t xml:space="preserve"> trình Chính phủ </w:t>
      </w:r>
      <w:r w:rsidRPr="009D4C27">
        <w:rPr>
          <w:bCs/>
        </w:rPr>
        <w:t>dự thảo Nghị định quy định xử phạt vi phạm hành chính trong lĩnh vực quản lý, bảo vệ biên giới quố</w:t>
      </w:r>
      <w:r>
        <w:rPr>
          <w:bCs/>
        </w:rPr>
        <w:t xml:space="preserve">c gia </w:t>
      </w:r>
      <w:r w:rsidRPr="00A14013">
        <w:rPr>
          <w:spacing w:val="-4"/>
        </w:rPr>
        <w:t>(</w:t>
      </w:r>
      <w:r>
        <w:rPr>
          <w:spacing w:val="-4"/>
        </w:rPr>
        <w:t xml:space="preserve">sau đây viết gọn là </w:t>
      </w:r>
      <w:r w:rsidRPr="00A14013">
        <w:rPr>
          <w:spacing w:val="-4"/>
        </w:rPr>
        <w:t xml:space="preserve">dự thảo Nghị định) như sau: </w:t>
      </w:r>
    </w:p>
    <w:p w14:paraId="2E649F51" w14:textId="77777777" w:rsidR="0096224C" w:rsidRPr="00A14013" w:rsidRDefault="0096224C" w:rsidP="0096224C">
      <w:pPr>
        <w:spacing w:before="120" w:after="120"/>
        <w:ind w:firstLine="709"/>
        <w:rPr>
          <w:b/>
        </w:rPr>
      </w:pPr>
      <w:r w:rsidRPr="00A14013">
        <w:rPr>
          <w:b/>
        </w:rPr>
        <w:t xml:space="preserve">I. SỰ CẦN THIẾT BAN HÀNH DỰ THẢO NGHỊ ĐỊNH </w:t>
      </w:r>
    </w:p>
    <w:p w14:paraId="6540ADD5" w14:textId="77777777" w:rsidR="0096224C" w:rsidRPr="002A3877" w:rsidRDefault="0096224C" w:rsidP="0096224C">
      <w:pPr>
        <w:spacing w:before="120" w:after="120"/>
        <w:ind w:firstLine="709"/>
        <w:rPr>
          <w:b/>
        </w:rPr>
      </w:pPr>
      <w:r w:rsidRPr="002A3877">
        <w:rPr>
          <w:b/>
        </w:rPr>
        <w:t>1. Cơ sở chính trị, pháp lý</w:t>
      </w:r>
    </w:p>
    <w:p w14:paraId="7D59A230" w14:textId="77777777" w:rsidR="0096224C" w:rsidRDefault="0096224C" w:rsidP="0096224C">
      <w:pPr>
        <w:spacing w:before="120" w:after="120"/>
        <w:ind w:firstLine="709"/>
        <w:rPr>
          <w:iCs/>
        </w:rPr>
      </w:pPr>
      <w:r w:rsidRPr="00A14013">
        <w:rPr>
          <w:iCs/>
        </w:rPr>
        <w:t>a) Về cơ sở chính trị</w:t>
      </w:r>
    </w:p>
    <w:p w14:paraId="72AFF529" w14:textId="77777777" w:rsidR="0096224C" w:rsidRPr="004F0045" w:rsidRDefault="0096224C" w:rsidP="0096224C">
      <w:pPr>
        <w:spacing w:before="120" w:after="120"/>
        <w:ind w:firstLine="706"/>
        <w:rPr>
          <w:rFonts w:eastAsia="Calibri"/>
        </w:rPr>
      </w:pPr>
      <w:r w:rsidRPr="004F0045">
        <w:rPr>
          <w:rFonts w:eastAsia="Calibri"/>
        </w:rPr>
        <w:t>- Nghị quyết số 27-NQ/TW ngày 09</w:t>
      </w:r>
      <w:r>
        <w:rPr>
          <w:rFonts w:eastAsia="Calibri"/>
        </w:rPr>
        <w:t xml:space="preserve"> tháng </w:t>
      </w:r>
      <w:r w:rsidRPr="004F0045">
        <w:rPr>
          <w:rFonts w:eastAsia="Calibri"/>
        </w:rPr>
        <w:t>11</w:t>
      </w:r>
      <w:r>
        <w:rPr>
          <w:rFonts w:eastAsia="Calibri"/>
        </w:rPr>
        <w:t xml:space="preserve"> năm </w:t>
      </w:r>
      <w:r w:rsidRPr="004F0045">
        <w:rPr>
          <w:rFonts w:eastAsia="Calibri"/>
        </w:rPr>
        <w:t>2022 của Ban Chấp hành Trung ương Đảng khóa XIII về tiếp tục xây dựng và hoàn thiện Nhà nước pháp quyền xã hội chủ nghĩa Việt Nam trong giai đoạn mới đặt ra nhiệm vụ và giải pháp trọng tậm “</w:t>
      </w:r>
      <w:r w:rsidRPr="004F0045">
        <w:rPr>
          <w:rFonts w:eastAsia="Calibri"/>
          <w:i/>
        </w:rPr>
        <w:t>Hoàn thiện hệ thống pháp luật và cơ chế tổ chức thực hiện phá</w:t>
      </w:r>
      <w:r>
        <w:rPr>
          <w:rFonts w:eastAsia="Calibri"/>
          <w:i/>
        </w:rPr>
        <w:t>p</w:t>
      </w:r>
      <w:r w:rsidRPr="004F0045">
        <w:rPr>
          <w:rFonts w:eastAsia="Calibri"/>
          <w:i/>
        </w:rPr>
        <w:t xml:space="preserve"> luật nghiêm minh, nhất quán</w:t>
      </w:r>
      <w:r w:rsidRPr="004F0045">
        <w:rPr>
          <w:rFonts w:eastAsia="Calibri"/>
        </w:rPr>
        <w:t>”; “</w:t>
      </w:r>
      <w:r w:rsidRPr="004F0045">
        <w:rPr>
          <w:rFonts w:eastAsia="Calibri"/>
          <w:i/>
        </w:rPr>
        <w:t>tiếp tục hoàn thiện hệ thống pháp luật và cơ chế tổ chức thực hiện pháp luật nghiêm minh, hiệu quả, bảo đảm yêu cầu phát triển đất nước nhanh và bền vững</w:t>
      </w:r>
      <w:r w:rsidRPr="004F0045">
        <w:rPr>
          <w:rFonts w:eastAsia="Calibri"/>
        </w:rPr>
        <w:t xml:space="preserve">”. </w:t>
      </w:r>
    </w:p>
    <w:p w14:paraId="635D0B1F" w14:textId="77777777" w:rsidR="0096224C" w:rsidRDefault="0096224C" w:rsidP="0096224C">
      <w:pPr>
        <w:spacing w:before="120" w:after="120"/>
        <w:ind w:firstLine="706"/>
        <w:rPr>
          <w:lang w:val="nl-NL"/>
        </w:rPr>
      </w:pPr>
      <w:r>
        <w:t xml:space="preserve">- </w:t>
      </w:r>
      <w:r w:rsidRPr="008F4349">
        <w:t>Nghị quyết số 18-NQ/TW ngày 25 tháng 10 năm 2017 của Ban Chấp hành Trung ương</w:t>
      </w:r>
      <w:r>
        <w:t xml:space="preserve"> về</w:t>
      </w:r>
      <w:r w:rsidRPr="008F4349">
        <w:t xml:space="preserve"> một số vấn đề về tiếp tục đổi mới, sắp xếp tổ chức bộ máy của hệ thống chính trị tinh gọn, hoạt động hiệu lực, hiệu quả</w:t>
      </w:r>
      <w:r>
        <w:t xml:space="preserve"> </w:t>
      </w:r>
      <w:r w:rsidRPr="008F4349">
        <w:t xml:space="preserve">và Kế hoạch số 141/KH-BCĐTKNQ18 ngày 06 tháng 12 năm 2024 của Ban </w:t>
      </w:r>
      <w:r>
        <w:t>C</w:t>
      </w:r>
      <w:r w:rsidRPr="008F4349">
        <w:t>hỉ đạo Chính phủ định hướng sắp xếp, tinh gọn tổ chức bộ máy của Chính phủ</w:t>
      </w:r>
      <w:r>
        <w:rPr>
          <w:lang w:val="nl-NL"/>
        </w:rPr>
        <w:t xml:space="preserve">. </w:t>
      </w:r>
      <w:r w:rsidRPr="008F4349">
        <w:rPr>
          <w:lang w:val="nl-NL"/>
        </w:rPr>
        <w:t>Theo đó, cơ cấu, tổ chức của các cơ quan, đơn vị có sự thay đổi lớn dẫn đến tên gọi của các chức danh thuộc các cơ quan, đơn vị có thẩm quyền xử phạt thay đổi.</w:t>
      </w:r>
    </w:p>
    <w:p w14:paraId="03808D64" w14:textId="77777777" w:rsidR="0096224C" w:rsidRPr="00C06B15" w:rsidRDefault="0096224C" w:rsidP="0096224C">
      <w:pPr>
        <w:spacing w:before="120" w:after="120"/>
        <w:ind w:firstLine="706"/>
        <w:rPr>
          <w:lang w:val="nl-NL"/>
        </w:rPr>
      </w:pPr>
      <w:r w:rsidRPr="00C06B15">
        <w:rPr>
          <w:lang w:val="nl-NL"/>
        </w:rPr>
        <w:t>- Kết luận số 119-KL/TW ngày 20 tháng 01 năm 2025 của Bộ Chính trị về định hướng đổi mới, hoàn thiện quy trình xây dựng pháp luật chỉ ra: Gắn kết chặt chẽ giữa công tác xây dựng pháp luật và thi hành pháp luật. Xây dựng cơ chế thường xuyên đánh giá hiệu quả thực thi của văn bản quy phạm pháp luật sau ban hành để kịp thời nhận diện, xử lý hiệu quả những mâu thuẫn, chồng chéo, bất cập, những “điểm nghẽn” có nguyên nhân từ quy định của pháp luật.</w:t>
      </w:r>
    </w:p>
    <w:p w14:paraId="75BCE2BB" w14:textId="77777777" w:rsidR="0096224C" w:rsidRPr="00C06B15" w:rsidRDefault="0096224C" w:rsidP="0096224C">
      <w:pPr>
        <w:widowControl w:val="0"/>
        <w:spacing w:before="120" w:after="120"/>
        <w:ind w:firstLine="720"/>
        <w:rPr>
          <w:color w:val="000000"/>
        </w:rPr>
      </w:pPr>
      <w:r w:rsidRPr="0018465F">
        <w:rPr>
          <w:color w:val="000000"/>
        </w:rPr>
        <w:t xml:space="preserve">- Kết luận số 126-KL/TW ngày 14 tháng 02 năm 2025 của Bộ Chính trị, </w:t>
      </w:r>
      <w:r w:rsidRPr="0018465F">
        <w:rPr>
          <w:color w:val="000000"/>
        </w:rPr>
        <w:lastRenderedPageBreak/>
        <w:t>Ban Bí thư về một số nội dung, nhiệm vụ tiếp tục sắp xếp, tinh gọn tổ chức bộ máy của hệ thống chính trị năm 2025</w:t>
      </w:r>
      <w:r>
        <w:rPr>
          <w:color w:val="000000"/>
        </w:rPr>
        <w:t xml:space="preserve"> và </w:t>
      </w:r>
      <w:r w:rsidRPr="0018465F">
        <w:rPr>
          <w:color w:val="000000"/>
        </w:rPr>
        <w:t xml:space="preserve">Kết luận số 127-KL/TW ngày 28 tháng 02 năm 2025 của Bộ Chính trị, Ban Bí thư về triển khai nghiên cứu, đề xuất tiếp tục sắp xếp tổ chức bộ máy của hệ thống chính trị. </w:t>
      </w:r>
      <w:r w:rsidRPr="008F4349">
        <w:rPr>
          <w:lang w:val="nl-NL"/>
        </w:rPr>
        <w:t>Thực hiện chủ trương sửa đổi, bổ sung Hiến pháp, xây dựng mô hình chính quyền địa phương 02 cấp, kết thúc hoạt động của đơn vị hành chính cấp huyện dẫn đến thẩm quyền xử phạt của các chức danh thuộc đơn vị hành chính cấp huyện không còn.</w:t>
      </w:r>
    </w:p>
    <w:p w14:paraId="6A5322FB" w14:textId="77777777" w:rsidR="0096224C" w:rsidRDefault="0096224C" w:rsidP="0096224C">
      <w:pPr>
        <w:widowControl w:val="0"/>
        <w:spacing w:before="120" w:after="120"/>
        <w:ind w:firstLine="720"/>
        <w:rPr>
          <w:iCs/>
          <w:color w:val="000000"/>
        </w:rPr>
      </w:pPr>
      <w:r>
        <w:rPr>
          <w:iCs/>
          <w:color w:val="000000"/>
        </w:rPr>
        <w:t xml:space="preserve">- </w:t>
      </w:r>
      <w:r w:rsidRPr="00BE0894">
        <w:rPr>
          <w:iCs/>
          <w:color w:val="000000"/>
        </w:rPr>
        <w:t xml:space="preserve">Nghị quyết số 190/2025/QH15 ngày 19 tháng 02 năm 2025 </w:t>
      </w:r>
      <w:bookmarkStart w:id="0" w:name="loai_1_name"/>
      <w:r w:rsidRPr="00BE0894">
        <w:rPr>
          <w:iCs/>
          <w:color w:val="000000"/>
        </w:rPr>
        <w:t>của Quốc hội quy định về xử lý một số vấn đề liên quan đến sắp xếp tổ chức bộ máy nhà nước</w:t>
      </w:r>
      <w:bookmarkEnd w:id="0"/>
      <w:r w:rsidRPr="00BE0894">
        <w:rPr>
          <w:iCs/>
          <w:color w:val="000000"/>
        </w:rPr>
        <w:t xml:space="preserve">; theo đó, tại khoản 2 </w:t>
      </w:r>
      <w:bookmarkStart w:id="1" w:name="dieu_11"/>
      <w:r w:rsidRPr="00BE0894">
        <w:rPr>
          <w:iCs/>
          <w:color w:val="000000"/>
        </w:rPr>
        <w:t>Điều 11 (Rà soát, xử lý văn bản</w:t>
      </w:r>
      <w:bookmarkEnd w:id="1"/>
      <w:r w:rsidRPr="00BE0894">
        <w:rPr>
          <w:iCs/>
          <w:color w:val="000000"/>
        </w:rPr>
        <w:t xml:space="preserve">) quy định: </w:t>
      </w:r>
      <w:r w:rsidRPr="00BE0894">
        <w:rPr>
          <w:i/>
          <w:color w:val="000000"/>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Pr="00BE0894">
        <w:rPr>
          <w:iCs/>
          <w:color w:val="000000"/>
        </w:rPr>
        <w:t>.</w:t>
      </w:r>
    </w:p>
    <w:p w14:paraId="1271EB8D" w14:textId="77777777" w:rsidR="0096224C" w:rsidRPr="004F0045" w:rsidRDefault="0096224C" w:rsidP="0096224C">
      <w:pPr>
        <w:spacing w:before="120" w:after="120"/>
        <w:ind w:firstLine="706"/>
        <w:rPr>
          <w:lang w:val="nl-NL"/>
        </w:rPr>
      </w:pPr>
      <w:r>
        <w:rPr>
          <w:lang w:val="nl-NL"/>
        </w:rPr>
        <w:t>- Nghị quyết số 68-NQ/TW ngày 04 tháng 5 năm 2025 của Bộ Chính trị về phát triển kinh tế tư nhân, quán triệt quan điểm chỉ đạo “</w:t>
      </w:r>
      <w:r w:rsidRPr="00FE08DB">
        <w:rPr>
          <w:i/>
          <w:lang w:val="nl-NL"/>
        </w:rPr>
        <w:t>bảo vệ quyền và lợi ích hợp pháp của doanh nghiệp</w:t>
      </w:r>
      <w:r>
        <w:rPr>
          <w:lang w:val="nl-NL"/>
        </w:rPr>
        <w:t>”, “</w:t>
      </w:r>
      <w:r w:rsidRPr="00FE08DB">
        <w:rPr>
          <w:i/>
          <w:lang w:val="nl-NL"/>
        </w:rPr>
        <w:t>tạo môi trường kinh doanh minh bạch, ổn định, an toàn</w:t>
      </w:r>
      <w:r w:rsidRPr="00B17B80">
        <w:rPr>
          <w:lang w:val="nl-NL"/>
        </w:rPr>
        <w:t>”</w:t>
      </w:r>
      <w:r>
        <w:rPr>
          <w:lang w:val="nl-NL"/>
        </w:rPr>
        <w:t>. Nghị quyết cũng đưa ra một trong những nhiệm vụ, giải pháp “</w:t>
      </w:r>
      <w:r w:rsidRPr="00FE08DB">
        <w:rPr>
          <w:i/>
          <w:lang w:val="nl-NL"/>
        </w:rPr>
        <w:t>Tuân thủ nguyên tắc phân định rõ trách nhiệm hình sự với hành chính, dân sự; giữa pháp nhân và cá nhân trong xử lý vi phạm</w:t>
      </w:r>
      <w:r>
        <w:rPr>
          <w:lang w:val="nl-NL"/>
        </w:rPr>
        <w:t xml:space="preserve">”. Theo đó, cần rà soát sửa đổi, bổ sung các hành vi vi phạm hành chính nhằm tạo cơ sở pháp lý rõ ràng, </w:t>
      </w:r>
      <w:r w:rsidRPr="004F0045">
        <w:rPr>
          <w:lang w:val="nl-NL"/>
        </w:rPr>
        <w:t>phân biệt giữa vi phạm hành chính và tội phạm hình sự.</w:t>
      </w:r>
    </w:p>
    <w:p w14:paraId="37663712" w14:textId="77777777" w:rsidR="0096224C" w:rsidRDefault="0096224C" w:rsidP="0096224C">
      <w:pPr>
        <w:widowControl w:val="0"/>
        <w:tabs>
          <w:tab w:val="left" w:pos="567"/>
        </w:tabs>
        <w:spacing w:before="120" w:after="120"/>
        <w:ind w:firstLine="720"/>
        <w:rPr>
          <w:lang w:val="nl-NL"/>
        </w:rPr>
      </w:pPr>
      <w:r>
        <w:rPr>
          <w:lang w:val="nl-NL"/>
        </w:rPr>
        <w:t>- Nghị quyết số 57-NQ/TW ngày 22 tháng 12 năm 2024 của Bộ Chính trị về đột phá p</w:t>
      </w:r>
      <w:r w:rsidRPr="00471E9C">
        <w:rPr>
          <w:lang w:val="nl-NL"/>
        </w:rPr>
        <w:t>hát triển khoa học, công nghệ, đổi mới sáng tạo và chuyển đổi số quố</w:t>
      </w:r>
      <w:r>
        <w:rPr>
          <w:lang w:val="nl-NL"/>
        </w:rPr>
        <w:t xml:space="preserve">c gia, trong đó nêu ra nhiệm vụ </w:t>
      </w:r>
      <w:r w:rsidRPr="007B5C3B">
        <w:rPr>
          <w:lang w:val="nl-NL"/>
        </w:rPr>
        <w:t>“</w:t>
      </w:r>
      <w:r w:rsidRPr="00FE08DB">
        <w:rPr>
          <w:i/>
          <w:lang w:val="nl-NL"/>
        </w:rPr>
        <w:t>Khẩn trương sửa đổi, bổ sung, hoàn thiện đồng bộ các quy định pháp luật về khoa học, công nghệ… để tháo gỡ các điểm nghẽn, rào cản, giải phóng các nguồn lực, khuyến khích, phát triển khoa học, công nghệ, đổi mới sáng tạo, chuyển đổi số quốc gia</w:t>
      </w:r>
      <w:r w:rsidRPr="007B5C3B">
        <w:rPr>
          <w:lang w:val="nl-NL"/>
        </w:rPr>
        <w:t>”</w:t>
      </w:r>
      <w:r>
        <w:rPr>
          <w:lang w:val="nl-NL"/>
        </w:rPr>
        <w:t xml:space="preserve">, cần rà soát, sửa đổi </w:t>
      </w:r>
      <w:r w:rsidRPr="00866FAE">
        <w:rPr>
          <w:lang w:val="nl-NL"/>
        </w:rPr>
        <w:t>để bảo đảm không gây cản trở</w:t>
      </w:r>
      <w:r>
        <w:rPr>
          <w:lang w:val="nl-NL"/>
        </w:rPr>
        <w:t xml:space="preserve"> </w:t>
      </w:r>
      <w:r w:rsidRPr="00866FAE">
        <w:rPr>
          <w:lang w:val="nl-NL"/>
        </w:rPr>
        <w:t>việc ứng dụng khoa học, công nghệ, đổi mới sáng tạo trong thực tiễn.</w:t>
      </w:r>
    </w:p>
    <w:p w14:paraId="675B85E1" w14:textId="77777777" w:rsidR="0096224C" w:rsidRPr="004F0045" w:rsidRDefault="0096224C" w:rsidP="0096224C">
      <w:pPr>
        <w:widowControl w:val="0"/>
        <w:tabs>
          <w:tab w:val="left" w:pos="567"/>
        </w:tabs>
        <w:spacing w:before="120" w:after="120"/>
        <w:ind w:firstLine="720"/>
      </w:pPr>
      <w:r w:rsidRPr="004F0045">
        <w:t>- Nghị quyết số 66/NQ-CP ngày 26 tháng 3 năm 2025 của Chính phủ về Chương trình cắt giảm, đơn giản hóa thủ tục hành chính liên quan đến hoạt động sản xuất, kinh doanh năm 2025 và 2026. Theo đó, cần rà soát các nội dung của Nghị định số 96/2020/NĐ-CP nhằm đảm bảo đơn giản hóa thủ tục hành chính.</w:t>
      </w:r>
    </w:p>
    <w:p w14:paraId="3D2BE87F" w14:textId="77777777" w:rsidR="0096224C" w:rsidRPr="004F0045" w:rsidRDefault="0096224C" w:rsidP="0096224C">
      <w:pPr>
        <w:spacing w:before="120" w:after="120"/>
        <w:ind w:firstLine="720"/>
      </w:pPr>
      <w:r w:rsidRPr="004F0045">
        <w:rPr>
          <w:rFonts w:eastAsia="Calibri"/>
        </w:rPr>
        <w:t>- Nghị quyết số 66-NQ/TW ngày 30</w:t>
      </w:r>
      <w:r>
        <w:rPr>
          <w:rFonts w:eastAsia="Calibri"/>
        </w:rPr>
        <w:t xml:space="preserve"> tháng </w:t>
      </w:r>
      <w:r w:rsidRPr="004F0045">
        <w:rPr>
          <w:rFonts w:eastAsia="Calibri"/>
        </w:rPr>
        <w:t>4</w:t>
      </w:r>
      <w:r>
        <w:rPr>
          <w:rFonts w:eastAsia="Calibri"/>
        </w:rPr>
        <w:t xml:space="preserve"> năm </w:t>
      </w:r>
      <w:r w:rsidRPr="004F0045">
        <w:rPr>
          <w:rFonts w:eastAsia="Calibri"/>
        </w:rPr>
        <w:t xml:space="preserve">2025 của Bộ Chính trị về đổi mới công tác xây dựng và thi hành pháp luật đáp ứng yêu cầu phát triển đất nước trong kỷ nguyên mới, trong đó đặt ra nhiệm vụ </w:t>
      </w:r>
      <w:r w:rsidRPr="004F0045">
        <w:rPr>
          <w:rFonts w:eastAsia="Calibri"/>
          <w:i/>
        </w:rPr>
        <w:t>“</w:t>
      </w:r>
      <w:bookmarkStart w:id="2" w:name="dieu_2"/>
      <w:r w:rsidRPr="004F0045">
        <w:rPr>
          <w:rFonts w:eastAsia="Calibri"/>
          <w:bCs/>
          <w:i/>
        </w:rPr>
        <w:t>đổi mới tư duy, định hướng xây dựng pháp luật theo hướng vừa bảo đảm yêu cầu quản lý nhà nước, vừa khuyến khích sáng tạo, giải phóng toàn bộ sức sản xuất, khơi thông mọi nguồn lực phát triển</w:t>
      </w:r>
      <w:bookmarkEnd w:id="2"/>
      <w:r w:rsidRPr="004F0045">
        <w:rPr>
          <w:rFonts w:eastAsia="Calibri"/>
          <w:bCs/>
          <w:i/>
        </w:rPr>
        <w:t>”</w:t>
      </w:r>
      <w:r w:rsidRPr="004F0045">
        <w:rPr>
          <w:rFonts w:eastAsia="Calibri"/>
          <w:bCs/>
        </w:rPr>
        <w:t xml:space="preserve">. </w:t>
      </w:r>
      <w:r w:rsidRPr="004F0045">
        <w:t>Việc hoàn thiện</w:t>
      </w:r>
      <w:r>
        <w:t xml:space="preserve"> dự thảo Nghị định </w:t>
      </w:r>
      <w:r w:rsidRPr="004F0045">
        <w:t>cần theo định hướng tư duy pháp lý mới, phù hợp với yêu cầu đặt ra trong bối cảnh sắp xếp, tổ chức bộ máy.</w:t>
      </w:r>
    </w:p>
    <w:p w14:paraId="58832F38" w14:textId="77777777" w:rsidR="0096224C" w:rsidRPr="0037796F" w:rsidRDefault="0096224C" w:rsidP="0096224C">
      <w:pPr>
        <w:widowControl w:val="0"/>
        <w:spacing w:before="120" w:after="120"/>
        <w:ind w:firstLine="720"/>
        <w:rPr>
          <w:bCs/>
        </w:rPr>
      </w:pPr>
      <w:r w:rsidRPr="001431FC">
        <w:rPr>
          <w:bCs/>
          <w:color w:val="000000"/>
          <w:lang w:val="nl-NL"/>
        </w:rPr>
        <w:t xml:space="preserve">- </w:t>
      </w:r>
      <w:r w:rsidRPr="001431FC">
        <w:rPr>
          <w:bCs/>
          <w:color w:val="000000"/>
        </w:rPr>
        <w:t xml:space="preserve">Kết luận số 159-KL/TW ngày 29 tháng 5 năm 2025 của Bộ Chính trị, Ban Bí thư về Đề án tiếp tục sắp xếp tổ chức quân sự địa phương “tinh, gọn, mạnh” </w:t>
      </w:r>
      <w:r w:rsidRPr="0037796F">
        <w:t>đáp ứng yêu cầu nhiệm vụ trong tình hình mới; Đề án</w:t>
      </w:r>
      <w:r w:rsidRPr="0037796F">
        <w:rPr>
          <w:bCs/>
          <w:lang w:val="nl-NL"/>
        </w:rPr>
        <w:t xml:space="preserve"> số 839-ĐA/QUTW ngày </w:t>
      </w:r>
      <w:r w:rsidRPr="0037796F">
        <w:rPr>
          <w:bCs/>
          <w:lang w:val="nl-NL"/>
        </w:rPr>
        <w:lastRenderedPageBreak/>
        <w:t>15 tháng 4 năm 2025 của Quân uỷ Trung ương về tiếp tục sắp xếp tổ chức quân sự địa phương, Bộ đội Biên phòng cấp tỉnh “</w:t>
      </w:r>
      <w:r w:rsidRPr="00FE08DB">
        <w:rPr>
          <w:bCs/>
          <w:i/>
          <w:lang w:val="nl-NL"/>
        </w:rPr>
        <w:t>tinh, gọn, mạnh</w:t>
      </w:r>
      <w:r w:rsidRPr="0037796F">
        <w:rPr>
          <w:bCs/>
          <w:lang w:val="nl-NL"/>
        </w:rPr>
        <w:t>” đáp ứng yêu cầu nhiệm vụ trong tình hình mới</w:t>
      </w:r>
      <w:r w:rsidRPr="0037796F">
        <w:rPr>
          <w:bCs/>
          <w:spacing w:val="2"/>
          <w:lang w:val="nl-NL"/>
        </w:rPr>
        <w:t>. Theo đó, giải thể Bộ chỉ huy Bộ đội Biên phòng</w:t>
      </w:r>
      <w:r w:rsidRPr="0037796F">
        <w:rPr>
          <w:spacing w:val="-12"/>
        </w:rPr>
        <w:t xml:space="preserve"> cấp tỉnh, thành lập Ban chỉ huy</w:t>
      </w:r>
      <w:r>
        <w:rPr>
          <w:spacing w:val="-12"/>
        </w:rPr>
        <w:t xml:space="preserve"> Bộ đội</w:t>
      </w:r>
      <w:r w:rsidRPr="0037796F">
        <w:rPr>
          <w:spacing w:val="-12"/>
        </w:rPr>
        <w:t xml:space="preserve"> Biên phòng, đơn vị tương đương cấp Sư đoàn, trực thuộc Bộ Chỉ huy quân sự cấp tỉnh.</w:t>
      </w:r>
      <w:r w:rsidRPr="0037796F">
        <w:rPr>
          <w:spacing w:val="-12"/>
          <w:sz w:val="26"/>
          <w:szCs w:val="26"/>
        </w:rPr>
        <w:t xml:space="preserve"> </w:t>
      </w:r>
      <w:r w:rsidRPr="0037796F">
        <w:rPr>
          <w:bCs/>
          <w:spacing w:val="2"/>
          <w:lang w:val="nl-NL"/>
        </w:rPr>
        <w:t>Vì vậy, hệ thống tổ chức, tên gọi của cơ quan, đơn vị Bộ đội Biên phòng có thay đổi.</w:t>
      </w:r>
    </w:p>
    <w:p w14:paraId="3BB76471" w14:textId="77777777" w:rsidR="0096224C" w:rsidRPr="00A14013" w:rsidRDefault="0096224C" w:rsidP="0096224C">
      <w:pPr>
        <w:spacing w:before="120" w:after="120"/>
        <w:ind w:firstLine="709"/>
      </w:pPr>
      <w:r w:rsidRPr="00A14013">
        <w:t>b) Về cơ sở pháp lý</w:t>
      </w:r>
    </w:p>
    <w:p w14:paraId="05950883" w14:textId="77777777" w:rsidR="0096224C" w:rsidRDefault="0096224C" w:rsidP="0096224C">
      <w:pPr>
        <w:spacing w:before="120" w:after="120"/>
        <w:ind w:firstLine="709"/>
      </w:pPr>
      <w:r w:rsidRPr="002A6D4A">
        <w:t xml:space="preserve">- </w:t>
      </w:r>
      <w:r>
        <w:t xml:space="preserve">Dự thảo Nghị định xây dựng căn cứ vào </w:t>
      </w:r>
      <w:r w:rsidRPr="00A14013">
        <w:t>Luật</w:t>
      </w:r>
      <w:r>
        <w:t xml:space="preserve"> Xử lý vi phạm hành chính,</w:t>
      </w:r>
      <w:r w:rsidRPr="00A14013">
        <w:t xml:space="preserve"> sửa đổi, bổ sung</w:t>
      </w:r>
      <w:r>
        <w:t xml:space="preserve"> năm 2020 và năm 2025</w:t>
      </w:r>
      <w:r w:rsidRPr="00A14013">
        <w:t>, Luật Tổ chức Chính phủ, Luật tổ chức chính quyền địa phương, các Nghị quyết về tinh gọn tổ chức chính quyền địa phương 02 cấp, Nghị định số 189/2025/NĐ-CP ngày 01</w:t>
      </w:r>
      <w:r>
        <w:t xml:space="preserve"> tháng </w:t>
      </w:r>
      <w:r w:rsidRPr="00A14013">
        <w:t>7</w:t>
      </w:r>
      <w:r>
        <w:t xml:space="preserve"> năm </w:t>
      </w:r>
      <w:r w:rsidRPr="00A14013">
        <w:t>2025 của Chính phủ quy định chi tiết Luật Xử lý vi phạm hành chính về thẩm quyền xử phạt vi phạm hành chính, Nghị định số 190/2025/NĐ-CP ngày 01</w:t>
      </w:r>
      <w:r>
        <w:t xml:space="preserve"> tháng </w:t>
      </w:r>
      <w:r w:rsidRPr="00A14013">
        <w:t>7</w:t>
      </w:r>
      <w:r>
        <w:t xml:space="preserve"> năm </w:t>
      </w:r>
      <w:r w:rsidRPr="00A14013">
        <w:t>2025 của Chính phủ sửa đổi, bổ sung một số điều Nghị định số 118/2021/NĐ-CP ngày 23</w:t>
      </w:r>
      <w:r>
        <w:t xml:space="preserve"> tháng </w:t>
      </w:r>
      <w:r w:rsidRPr="00A14013">
        <w:t>12</w:t>
      </w:r>
      <w:r>
        <w:t xml:space="preserve"> năm </w:t>
      </w:r>
      <w:r w:rsidRPr="00A14013">
        <w:t>2021 của Chính phủ quy định chi tiết một số điều và biện pháp thi hành Luật Xử lý vi phạm hành chính và các Nghị định của Chính phủ quy định chức năng, nhiệm vụ của các bộ, cơ quan ngang bộ.</w:t>
      </w:r>
    </w:p>
    <w:p w14:paraId="41744BAD" w14:textId="77777777" w:rsidR="0096224C" w:rsidRDefault="0096224C" w:rsidP="0096224C">
      <w:pPr>
        <w:spacing w:before="120" w:after="120"/>
        <w:ind w:firstLine="709"/>
      </w:pPr>
      <w:r>
        <w:t xml:space="preserve">- Ngày 17 tháng 11 năm 2025, Chính phủ ban hành Nghị định số 299/2025/NĐ-CP sửa đổi, bổ sung một số điều các Nghị định của Chính phủ về biên phòng, biên giới quốc gia (Nghị định số 34/2014/NĐ-CP ngày 29 tháng 4 năm 2014 của Chính phủ về quy chế khu vực biên giới đất liền nước Cộng hòa xã hội chủ nghĩa Việt Nam; Nghị định số 112/2014/NĐ-CP ngày 21 tháng 11 năm 2014 của Chính phủ quy định về quản lý cửa khẩu biên giới đất liền; Nghị định số 71/2015/NĐ-CP ngày 03/9/2015 của Chính phủ quy định về quản lý hoạt động của người, phương tiện trong khu vực biên giới biển nước Cộng hòa xã hội chủ nghĩa Việt Nam…) cần được cập nhật, chỉnh lý đảm bảo thống nhất. </w:t>
      </w:r>
    </w:p>
    <w:p w14:paraId="25880DA2" w14:textId="77777777" w:rsidR="0096224C" w:rsidRPr="0035052C" w:rsidRDefault="0096224C" w:rsidP="0096224C">
      <w:pPr>
        <w:spacing w:before="120" w:after="120"/>
        <w:ind w:firstLine="709"/>
        <w:rPr>
          <w:spacing w:val="-2"/>
        </w:rPr>
      </w:pPr>
      <w:r w:rsidRPr="00A86ED6">
        <w:rPr>
          <w:bCs/>
          <w:spacing w:val="-2"/>
        </w:rPr>
        <w:t>-</w:t>
      </w:r>
      <w:r w:rsidRPr="00A86ED6">
        <w:rPr>
          <w:spacing w:val="-2"/>
        </w:rPr>
        <w:t xml:space="preserve"> </w:t>
      </w:r>
      <w:r w:rsidRPr="0035052C">
        <w:rPr>
          <w:spacing w:val="-2"/>
        </w:rPr>
        <w:t>Quyết định số 1688/QĐ-TTg</w:t>
      </w:r>
      <w:r>
        <w:rPr>
          <w:spacing w:val="-2"/>
        </w:rPr>
        <w:t xml:space="preserve"> ngày 06 tháng 8 năm 2025</w:t>
      </w:r>
      <w:r w:rsidRPr="0035052C">
        <w:rPr>
          <w:spacing w:val="-2"/>
        </w:rPr>
        <w:t xml:space="preserve"> của Thủ tướng Chính phủ ban hành Kế hoạch triển khai thi hành Luật </w:t>
      </w:r>
      <w:r>
        <w:rPr>
          <w:spacing w:val="-2"/>
        </w:rPr>
        <w:t>S</w:t>
      </w:r>
      <w:r w:rsidRPr="0035052C">
        <w:rPr>
          <w:spacing w:val="-2"/>
        </w:rPr>
        <w:t>ửa đổi, bổ sung một số điều của Luật Xử lý vi phạm hành chính; trong đó giao Bộ Quốc phòng sửa đổi, bổ sung Nghị định số 96/2020/ND-CP ngày 24 tháng 8 năm 2020 của Ch</w:t>
      </w:r>
      <w:r>
        <w:rPr>
          <w:spacing w:val="-2"/>
        </w:rPr>
        <w:t>í</w:t>
      </w:r>
      <w:r w:rsidRPr="0035052C">
        <w:rPr>
          <w:spacing w:val="-2"/>
        </w:rPr>
        <w:t xml:space="preserve">nh phủ quy định xử phạt </w:t>
      </w:r>
      <w:r>
        <w:rPr>
          <w:spacing w:val="-2"/>
        </w:rPr>
        <w:t>vi phạm hành chính</w:t>
      </w:r>
      <w:r w:rsidRPr="0035052C">
        <w:rPr>
          <w:spacing w:val="-2"/>
        </w:rPr>
        <w:t xml:space="preserve"> trong lĩnh vực quản lý, bảo vệ biên giới quốc gia, được sửa đổi, bổ sung</w:t>
      </w:r>
      <w:r>
        <w:rPr>
          <w:spacing w:val="-2"/>
        </w:rPr>
        <w:t xml:space="preserve"> bởi</w:t>
      </w:r>
      <w:r w:rsidRPr="0035052C">
        <w:rPr>
          <w:spacing w:val="-2"/>
        </w:rPr>
        <w:t xml:space="preserve"> Nghị định số 37/2022/NĐ-CP </w:t>
      </w:r>
      <w:r>
        <w:rPr>
          <w:spacing w:val="-2"/>
        </w:rPr>
        <w:t>(viết gọn là Nghị định số 96/2020/NĐ-CP)</w:t>
      </w:r>
      <w:r w:rsidRPr="0035052C">
        <w:rPr>
          <w:spacing w:val="-2"/>
        </w:rPr>
        <w:t>.</w:t>
      </w:r>
      <w:r>
        <w:rPr>
          <w:spacing w:val="-2"/>
        </w:rPr>
        <w:t xml:space="preserve"> Qua tổng kết thực tiễn sau 05 năm triển khai thi </w:t>
      </w:r>
      <w:r w:rsidRPr="005B6D35">
        <w:rPr>
          <w:spacing w:val="-6"/>
        </w:rPr>
        <w:t>hành Nghị định số 96/2020/NĐ-CP</w:t>
      </w:r>
      <w:r>
        <w:rPr>
          <w:spacing w:val="-2"/>
        </w:rPr>
        <w:t xml:space="preserve"> </w:t>
      </w:r>
      <w:r w:rsidRPr="005B6D35">
        <w:rPr>
          <w:spacing w:val="-6"/>
        </w:rPr>
        <w:t xml:space="preserve">cho thấy nhiều nội dung </w:t>
      </w:r>
      <w:r>
        <w:rPr>
          <w:spacing w:val="-2"/>
        </w:rPr>
        <w:t xml:space="preserve">cần sửa đổi, bổ sung hoặc bãi bỏ cho phù hợp, thống nhất với hệ thống pháp luật hiện hành. Dự thảo Nghị định dự kiến sửa đổi, bổ sung 29 điều/30 điều (quá một phần hai tổng số điều). Theo quy định </w:t>
      </w:r>
      <w:r w:rsidRPr="002F67D1">
        <w:rPr>
          <w:bCs/>
        </w:rPr>
        <w:t>tại khoả</w:t>
      </w:r>
      <w:r>
        <w:rPr>
          <w:bCs/>
        </w:rPr>
        <w:t>n 4</w:t>
      </w:r>
      <w:r w:rsidRPr="002F67D1">
        <w:rPr>
          <w:bCs/>
        </w:rPr>
        <w:t xml:space="preserve"> Điều 8 Luật Ban hành văn bản quy phạm pháp luậ</w:t>
      </w:r>
      <w:r>
        <w:rPr>
          <w:bCs/>
        </w:rPr>
        <w:t>t, d</w:t>
      </w:r>
      <w:r w:rsidRPr="002F67D1">
        <w:rPr>
          <w:bCs/>
        </w:rPr>
        <w:t>ự thảo Nghị đị</w:t>
      </w:r>
      <w:r>
        <w:rPr>
          <w:bCs/>
        </w:rPr>
        <w:t>nh thuộc trường hợp phải ban hành văn bản thay thế.</w:t>
      </w:r>
    </w:p>
    <w:p w14:paraId="6F7FB4E6" w14:textId="77777777" w:rsidR="0096224C" w:rsidRPr="002A3877" w:rsidRDefault="0096224C" w:rsidP="0096224C">
      <w:pPr>
        <w:spacing w:before="120" w:after="120"/>
        <w:ind w:firstLine="709"/>
        <w:rPr>
          <w:b/>
        </w:rPr>
      </w:pPr>
      <w:r w:rsidRPr="002A3877">
        <w:rPr>
          <w:b/>
        </w:rPr>
        <w:t>2. Cơ sở thực tiễn</w:t>
      </w:r>
    </w:p>
    <w:p w14:paraId="114BCC7A" w14:textId="77777777" w:rsidR="0096224C" w:rsidRPr="00D61456" w:rsidRDefault="0096224C" w:rsidP="0096224C">
      <w:pPr>
        <w:spacing w:before="80" w:after="80"/>
        <w:ind w:firstLine="709"/>
      </w:pPr>
      <w:r w:rsidRPr="00D61456">
        <w:rPr>
          <w:spacing w:val="-8"/>
        </w:rPr>
        <w:t xml:space="preserve">Đánh giá kết quả sau 05 năm triển khai thi hành Nghị định số 96/2020/NĐ-CP </w:t>
      </w:r>
      <w:r>
        <w:t xml:space="preserve">cho thấy Nghị định </w:t>
      </w:r>
      <w:r w:rsidRPr="00A14013">
        <w:t>đã phát huy</w:t>
      </w:r>
      <w:r>
        <w:t>,</w:t>
      </w:r>
      <w:r w:rsidRPr="00A14013">
        <w:t xml:space="preserve"> tăng cường vai trò quản lý nhà nước, là</w:t>
      </w:r>
      <w:r>
        <w:t>m</w:t>
      </w:r>
      <w:r w:rsidRPr="00A14013">
        <w:t xml:space="preserve"> cơ sở pháp lý</w:t>
      </w:r>
      <w:r>
        <w:t xml:space="preserve"> đầy đủ, vững chắc</w:t>
      </w:r>
      <w:r w:rsidRPr="00A14013">
        <w:t xml:space="preserve"> để xử lý nghiêm những hành vi vi phạm hành chính trong</w:t>
      </w:r>
      <w:r>
        <w:t xml:space="preserve"> lĩnh vực quản lý, bảo vệ biên giới quốc gia</w:t>
      </w:r>
      <w:r w:rsidRPr="00A14013">
        <w:t>.</w:t>
      </w:r>
      <w:r>
        <w:t xml:space="preserve"> Tuy nhiên, bên cạnh kết quả đạt </w:t>
      </w:r>
      <w:r>
        <w:lastRenderedPageBreak/>
        <w:t xml:space="preserve">được còn </w:t>
      </w:r>
      <w:r w:rsidRPr="00A14013">
        <w:t>một số khó khăn, vướng mắc cần phải sửa đổi, bổ sung như:</w:t>
      </w:r>
      <w:r>
        <w:t xml:space="preserve"> (i) Một số h</w:t>
      </w:r>
      <w:r>
        <w:rPr>
          <w:lang w:val="nl-NL"/>
        </w:rPr>
        <w:t xml:space="preserve">ành vi vi chưa đảm bảo thống nhất với quy định của các văn bản quy phạm pháp luật quy định nghĩa vụ, trách nhiệm, điều cấm, ví dụ: Hành vi quy định tại khoản 1, điểm </w:t>
      </w:r>
      <w:r w:rsidRPr="008603CB">
        <w:rPr>
          <w:lang w:val="nl-NL"/>
        </w:rPr>
        <w:t xml:space="preserve">d khoản 2 Điều 6 </w:t>
      </w:r>
      <w:r>
        <w:rPr>
          <w:lang w:val="nl-NL"/>
        </w:rPr>
        <w:t xml:space="preserve">Nghị định số 96/2020/NĐ-CP không đồng nhất với quy định tại Điều 6 Nghị định số 34/2014/NĐ-CP được sửa đổi, bổ sung tại Nghị định số 299/2025/NĐ-CP, hành vi quy định tại khoản 1 Điều 8 Nghị định số 96/2020/NĐ-CP chưa thống nhất với quy định tại khoản 1 Điều 6 Nghị định số 71/2015/NĐ-CP, sửa đổi, bổ sung tại Nghị định số 299/2025/NĐ-CP; (ii) Một số hành vi vi phạm hành chính được quy định tại Nghị định số 96/2020/NĐ-CP có sự trùng lặp với các Nghị định quy định xử phạt vi phạm hành chính trong lĩnh vực quản lý nhà nước khác như: Hành vi liên quan đến điều kiện hoạt động của người, phương tiện trong lĩnh vực giao thông đường thủy nội địa; hành vi về khai thác, đánh bắt thủy sản trong lĩnh vực thủy sản... nhưng mức xử phạt lại khác nhau, gây khó khăn cho quá trình áp dụng pháp luật trên thực tiễn; (iii) Quy định không rõ ràng về hình thức xử phạt bổ sung và biện pháp khắc phục hậu quả dẫn đến cách hiểu thiếu thống nhất tại điểm e, điểm n khoản 3 Điều 3, khoản 4 Điều 13 Nghị định số 96/2020/NĐ-CP; </w:t>
      </w:r>
      <w:r>
        <w:t>(iv) Cụm từ “</w:t>
      </w:r>
      <w:r w:rsidRPr="00C36E5E">
        <w:rPr>
          <w:i/>
        </w:rPr>
        <w:t>hàng hóa khác thuộc danh mục hàng hóa hạn chế kinh doanh hoặc kinh doanh có điều kiện</w:t>
      </w:r>
      <w:r>
        <w:t>” quy định tại điểm h khoản 1 Điều 13 không phù hợp với quy định của Luật Đầu tư năm 2020; (v) Mức phạt “</w:t>
      </w:r>
      <w:r w:rsidRPr="00C36E5E">
        <w:rPr>
          <w:i/>
        </w:rPr>
        <w:t>cảnh cáo hoặc phạt tiền từ 300.000 đồng đến 500.000 đồng</w:t>
      </w:r>
      <w:r>
        <w:t>” quy định tại khoản 1 các Điều 6, 7, 8 và Điều 10 còn thấp, không đủ sức răn đe và tương xứng với tình hình kinh tế xã hội hiện nay….</w:t>
      </w:r>
    </w:p>
    <w:p w14:paraId="23F00D9C" w14:textId="77777777" w:rsidR="0096224C" w:rsidRPr="00A14013" w:rsidRDefault="0096224C" w:rsidP="0096224C">
      <w:pPr>
        <w:spacing w:before="80" w:after="80"/>
        <w:ind w:firstLine="709"/>
      </w:pPr>
      <w:r w:rsidRPr="00A14013">
        <w:t>Như vậy, với cơ sở chính trị, pháp lý và cơ sở thực tiễn nêu trên, việc ban hành</w:t>
      </w:r>
      <w:r>
        <w:t xml:space="preserve"> dự thảo </w:t>
      </w:r>
      <w:r w:rsidRPr="00A14013">
        <w:t>Nghị định là cần thiết</w:t>
      </w:r>
      <w:r>
        <w:t xml:space="preserve">, kịp thời khắc phục các nội dung không phù hợp, đảm bảo tính thống nhất của hệ thống pháp luật hiện hành và thể chế hóa chủ trương, đường lối, chính sách của Đảng, nâng cao hiệu quả công tác phòng, chống, </w:t>
      </w:r>
      <w:r w:rsidRPr="00A14013">
        <w:t>xử lý vi phạm hành chính</w:t>
      </w:r>
      <w:r>
        <w:t xml:space="preserve"> trong lĩnh vực quản lý, bảo vệ biên giới quốc gia</w:t>
      </w:r>
      <w:r w:rsidRPr="00A14013">
        <w:t>.</w:t>
      </w:r>
    </w:p>
    <w:p w14:paraId="4B46D05F" w14:textId="77777777" w:rsidR="0096224C" w:rsidRPr="00A14013" w:rsidRDefault="0096224C" w:rsidP="0096224C">
      <w:pPr>
        <w:spacing w:before="80" w:after="80"/>
        <w:ind w:firstLine="709"/>
      </w:pPr>
      <w:r w:rsidRPr="00A14013">
        <w:rPr>
          <w:b/>
          <w:bCs/>
        </w:rPr>
        <w:t>II. MỤC ĐÍCH BAN HÀNH, QUAN ĐIỂM XÂY DỰNG DỰ THẢO NGHỊ ĐỊNH</w:t>
      </w:r>
    </w:p>
    <w:p w14:paraId="76B496EA" w14:textId="77777777" w:rsidR="0096224C" w:rsidRDefault="0096224C" w:rsidP="0096224C">
      <w:pPr>
        <w:spacing w:before="80" w:after="80"/>
        <w:ind w:firstLine="709"/>
        <w:rPr>
          <w:b/>
        </w:rPr>
      </w:pPr>
      <w:r w:rsidRPr="002A3877">
        <w:rPr>
          <w:b/>
        </w:rPr>
        <w:t>1. Mục đích ban hành dự thảo Nghị định</w:t>
      </w:r>
    </w:p>
    <w:p w14:paraId="090E7703" w14:textId="77777777" w:rsidR="0096224C" w:rsidRPr="007279C9" w:rsidRDefault="0096224C" w:rsidP="0096224C">
      <w:pPr>
        <w:widowControl w:val="0"/>
        <w:tabs>
          <w:tab w:val="right" w:leader="dot" w:pos="7920"/>
        </w:tabs>
        <w:spacing w:before="80" w:after="80"/>
        <w:ind w:firstLine="720"/>
      </w:pPr>
      <w:r w:rsidRPr="008F4349">
        <w:t>Việc</w:t>
      </w:r>
      <w:r w:rsidRPr="008F4349">
        <w:rPr>
          <w:lang w:val="vi-VN"/>
        </w:rPr>
        <w:t xml:space="preserve"> </w:t>
      </w:r>
      <w:r w:rsidRPr="008F4349">
        <w:t>ban hành dự thảo Nghị định nhằm</w:t>
      </w:r>
      <w:r>
        <w:t xml:space="preserve"> kịp thời</w:t>
      </w:r>
      <w:r w:rsidRPr="008F4349">
        <w:t xml:space="preserve"> thể chế hóa chủ trương, đường lối của Đảng về định hướng sắp xếp, tinh gọn tổ chức bộ máy, định hướng xây dựng chính quyền địa phương 02 cấ</w:t>
      </w:r>
      <w:r>
        <w:t xml:space="preserve">p, </w:t>
      </w:r>
      <w:r w:rsidRPr="008F4349">
        <w:t>phù hợp với cơ cấu tổ chức mới của các cơ quan đơn vị của các chức danh có thẩm quyền xử phạt;</w:t>
      </w:r>
      <w:r>
        <w:t xml:space="preserve"> </w:t>
      </w:r>
      <w:r w:rsidRPr="008F4349">
        <w:t>phù hợp với hệ thống các văn bản quy phạm pháp luật hiện hành và đảm bảo tính khả</w:t>
      </w:r>
      <w:r>
        <w:t xml:space="preserve"> thi trong </w:t>
      </w:r>
      <w:r w:rsidRPr="00A14013">
        <w:t>thi hành Nghị định</w:t>
      </w:r>
      <w:r>
        <w:t xml:space="preserve"> trên thực tiễn</w:t>
      </w:r>
      <w:r w:rsidRPr="00A14013">
        <w:t>.</w:t>
      </w:r>
    </w:p>
    <w:p w14:paraId="0AF86611" w14:textId="77777777" w:rsidR="0096224C" w:rsidRDefault="0096224C" w:rsidP="0096224C">
      <w:pPr>
        <w:spacing w:before="80" w:after="80"/>
        <w:ind w:firstLine="709"/>
        <w:rPr>
          <w:b/>
        </w:rPr>
      </w:pPr>
      <w:r w:rsidRPr="002A3877">
        <w:rPr>
          <w:b/>
        </w:rPr>
        <w:t xml:space="preserve">2. Quan điểm xây dựng dự thảo Nghị định </w:t>
      </w:r>
    </w:p>
    <w:p w14:paraId="76704196" w14:textId="77777777" w:rsidR="0096224C" w:rsidRPr="00191C9F" w:rsidRDefault="0096224C" w:rsidP="0096224C">
      <w:pPr>
        <w:widowControl w:val="0"/>
        <w:tabs>
          <w:tab w:val="right" w:leader="dot" w:pos="7920"/>
        </w:tabs>
        <w:spacing w:before="80" w:after="80"/>
        <w:ind w:firstLine="720"/>
        <w:rPr>
          <w:lang w:val="nl-NL"/>
        </w:rPr>
      </w:pPr>
      <w:r w:rsidRPr="008F4349">
        <w:rPr>
          <w:lang w:val="nl-NL"/>
        </w:rPr>
        <w:t xml:space="preserve">-  Thể hiện đường lối, chính sách xử lý nghiêm minh, triệt để đối với các hành vi vi phạm hành chính trong </w:t>
      </w:r>
      <w:r>
        <w:rPr>
          <w:lang w:val="nl-NL"/>
        </w:rPr>
        <w:t>lĩnh vực quản lý, bảo vệ biên giới quốc gia; b</w:t>
      </w:r>
      <w:r w:rsidRPr="008F4349">
        <w:rPr>
          <w:lang w:val="nl-NL"/>
        </w:rPr>
        <w:t>ảo đảm sự phù hợp với chủ trương của Đảng, chính sách của Nhà nước về đổi mới, sắp xếp tổ chức bộ máy của hệ thống chính trị tinh gọn, hoạt động hiệu lực, hiệu quả</w:t>
      </w:r>
      <w:r>
        <w:rPr>
          <w:lang w:val="nl-NL"/>
        </w:rPr>
        <w:t xml:space="preserve">; phát triển kinh tế tư nhân; </w:t>
      </w:r>
      <w:r w:rsidRPr="00866FAE">
        <w:rPr>
          <w:lang w:val="nl-NL"/>
        </w:rPr>
        <w:t>không gây cản trở</w:t>
      </w:r>
      <w:r>
        <w:rPr>
          <w:lang w:val="nl-NL"/>
        </w:rPr>
        <w:t xml:space="preserve"> </w:t>
      </w:r>
      <w:r w:rsidRPr="00866FAE">
        <w:rPr>
          <w:lang w:val="nl-NL"/>
        </w:rPr>
        <w:t>việc ứng dụng khoa học, công nghệ, đổi mới sáng tạo trong thực tiễn</w:t>
      </w:r>
    </w:p>
    <w:p w14:paraId="4B910629" w14:textId="77777777" w:rsidR="0096224C" w:rsidRPr="00A14013" w:rsidRDefault="0096224C" w:rsidP="0096224C">
      <w:pPr>
        <w:spacing w:before="80" w:after="80"/>
        <w:ind w:firstLine="709"/>
      </w:pPr>
      <w:r w:rsidRPr="00A14013">
        <w:lastRenderedPageBreak/>
        <w:t>- Bảo đảm</w:t>
      </w:r>
      <w:r>
        <w:t xml:space="preserve"> sự phù hợp, đồng bộ và thống nhất với Luật Xử lý vi phạm hành chính và các quy định pháp luật khác có liên quan</w:t>
      </w:r>
      <w:r w:rsidRPr="00A14013">
        <w:t>.</w:t>
      </w:r>
    </w:p>
    <w:p w14:paraId="15A637AD" w14:textId="77777777" w:rsidR="0096224C" w:rsidRPr="005B6D35" w:rsidRDefault="0096224C" w:rsidP="0096224C">
      <w:pPr>
        <w:spacing w:before="80" w:after="80"/>
        <w:ind w:firstLine="709"/>
        <w:rPr>
          <w:spacing w:val="-6"/>
        </w:rPr>
      </w:pPr>
      <w:r w:rsidRPr="005B6D35">
        <w:rPr>
          <w:spacing w:val="-6"/>
        </w:rPr>
        <w:t>- Kế thừa những quy định còn phù hợp, khắc phục những nội dung chồng chéo và những vấn đề vướng mắc về mặt pháp lý và thực tiễn trong áp dụng các quy định của Nghị định số 96/2020/NĐ-CP</w:t>
      </w:r>
      <w:r>
        <w:rPr>
          <w:spacing w:val="-6"/>
        </w:rPr>
        <w:t xml:space="preserve"> </w:t>
      </w:r>
      <w:r w:rsidRPr="005B6D35">
        <w:rPr>
          <w:spacing w:val="-6"/>
        </w:rPr>
        <w:t>hiện hành.</w:t>
      </w:r>
    </w:p>
    <w:p w14:paraId="24B2A717" w14:textId="77777777" w:rsidR="0096224C" w:rsidRPr="00C36E5E" w:rsidRDefault="0096224C" w:rsidP="0096224C">
      <w:pPr>
        <w:spacing w:before="80" w:after="80"/>
        <w:ind w:firstLine="709"/>
      </w:pPr>
      <w:r w:rsidRPr="00C36E5E">
        <w:t>- Bảo đảm tính khả thi, thuận lợi cho</w:t>
      </w:r>
      <w:r>
        <w:t xml:space="preserve"> </w:t>
      </w:r>
      <w:r w:rsidRPr="00C36E5E">
        <w:t>các cơ quan và lực lượng thực thi pháp luật trong công tác đấu tranh chống các hành vi vi phạm trong quản lý, bảo vệ biên giới quốc gia; nâng cao ý thức tuân theo pháp luật của tổ chức, cá nhân.</w:t>
      </w:r>
    </w:p>
    <w:p w14:paraId="74C0DC84" w14:textId="77777777" w:rsidR="0096224C" w:rsidRPr="00A14013" w:rsidRDefault="0096224C" w:rsidP="0096224C">
      <w:pPr>
        <w:spacing w:before="80" w:after="80"/>
        <w:ind w:firstLine="709"/>
        <w:rPr>
          <w:b/>
          <w:bCs/>
        </w:rPr>
      </w:pPr>
      <w:r w:rsidRPr="00A14013">
        <w:rPr>
          <w:b/>
        </w:rPr>
        <w:t xml:space="preserve">III. </w:t>
      </w:r>
      <w:r w:rsidRPr="00A14013">
        <w:rPr>
          <w:b/>
          <w:bCs/>
        </w:rPr>
        <w:t>QUÁ TRÌNH XÂY DỰNG DỰ THẢO NGHỊ ĐỊNH</w:t>
      </w:r>
    </w:p>
    <w:p w14:paraId="25D8B8E1" w14:textId="77777777" w:rsidR="0096224C" w:rsidRDefault="0096224C" w:rsidP="0096224C">
      <w:pPr>
        <w:spacing w:before="80" w:after="80"/>
        <w:ind w:firstLine="709"/>
      </w:pPr>
      <w:r w:rsidRPr="00A14013">
        <w:t>Thực hiện</w:t>
      </w:r>
      <w:r>
        <w:t xml:space="preserve"> quy trình, thủ tục xây dựng văn bản quy phạm pháp luật của Luật Ban hành văn bản quy pháp pháp luật năm 2025, </w:t>
      </w:r>
      <w:r w:rsidRPr="00A14013">
        <w:t xml:space="preserve">Bộ </w:t>
      </w:r>
      <w:r>
        <w:t>Quốc phòng</w:t>
      </w:r>
      <w:r w:rsidRPr="00A14013">
        <w:t xml:space="preserve"> chủ trì</w:t>
      </w:r>
      <w:r>
        <w:t>, phối hợp với các cơ quan, đơn vị triển khai các công việc sau:</w:t>
      </w:r>
    </w:p>
    <w:p w14:paraId="06394C36" w14:textId="77777777" w:rsidR="0096224C" w:rsidRPr="008F4349" w:rsidRDefault="0096224C" w:rsidP="0096224C">
      <w:pPr>
        <w:widowControl w:val="0"/>
        <w:spacing w:before="80" w:after="80"/>
        <w:ind w:firstLine="720"/>
      </w:pPr>
      <w:r w:rsidRPr="00160299">
        <w:rPr>
          <w:b/>
          <w:spacing w:val="-8"/>
        </w:rPr>
        <w:t>1.</w:t>
      </w:r>
      <w:r w:rsidRPr="00C36E5E">
        <w:rPr>
          <w:spacing w:val="-8"/>
        </w:rPr>
        <w:t xml:space="preserve"> Tổng kết, đánh giá công tác thi hành Nghị định số 96/2020/NĐ-CP </w:t>
      </w:r>
      <w:r w:rsidRPr="008F4349">
        <w:t>sửa đổi trên phạm vi toàn quốc; tiến hành rà soát các quy định của Nghị định số 9</w:t>
      </w:r>
      <w:r>
        <w:t>6</w:t>
      </w:r>
      <w:r w:rsidRPr="008F4349">
        <w:t>/2020/NĐ-CP sửa đổi và các văn bản quy phạm pháp luật có liên quan; rà soát chủ trương của Đảng, chính sách của nhà nước; đánh giá, tổng hợp những vướng mắc nảy sinh trong quá trình áp dụng Nghị định</w:t>
      </w:r>
      <w:r>
        <w:t xml:space="preserve"> số 96/2020/NĐ-CP</w:t>
      </w:r>
      <w:r w:rsidRPr="008F4349">
        <w:t xml:space="preserve"> và định hướng</w:t>
      </w:r>
      <w:r w:rsidRPr="008F4349">
        <w:rPr>
          <w:lang w:val="vi-VN"/>
        </w:rPr>
        <w:t>, đề xuất</w:t>
      </w:r>
      <w:r w:rsidRPr="008F4349">
        <w:t xml:space="preserve"> các</w:t>
      </w:r>
      <w:r w:rsidRPr="008F4349">
        <w:rPr>
          <w:lang w:val="vi-VN"/>
        </w:rPr>
        <w:t xml:space="preserve"> </w:t>
      </w:r>
      <w:r w:rsidRPr="008F4349">
        <w:t>giải pháp xử lý.</w:t>
      </w:r>
    </w:p>
    <w:p w14:paraId="5F2D5722" w14:textId="62A275D4" w:rsidR="0096224C" w:rsidRPr="009F6F48" w:rsidRDefault="0096224C" w:rsidP="0096224C">
      <w:pPr>
        <w:widowControl w:val="0"/>
        <w:tabs>
          <w:tab w:val="right" w:leader="dot" w:pos="7920"/>
        </w:tabs>
        <w:spacing w:before="80" w:after="80"/>
        <w:ind w:firstLine="720"/>
      </w:pPr>
      <w:r w:rsidRPr="00160299">
        <w:rPr>
          <w:b/>
        </w:rPr>
        <w:t>2.</w:t>
      </w:r>
      <w:r>
        <w:t xml:space="preserve"> Bộ Quốc phòng ban hành quyết định số </w:t>
      </w:r>
      <w:r w:rsidRPr="000515BD">
        <w:rPr>
          <w:spacing w:val="-2"/>
        </w:rPr>
        <w:t>4606/QĐ-BQP</w:t>
      </w:r>
      <w:r>
        <w:rPr>
          <w:spacing w:val="-2"/>
        </w:rPr>
        <w:t xml:space="preserve"> ngày 17 tháng 9 năm 2025 </w:t>
      </w:r>
      <w:r w:rsidRPr="000515BD">
        <w:rPr>
          <w:spacing w:val="-2"/>
        </w:rPr>
        <w:t>thành lập Tổ soạn thảo</w:t>
      </w:r>
      <w:r>
        <w:rPr>
          <w:spacing w:val="-2"/>
        </w:rPr>
        <w:t xml:space="preserve"> do một đồng chí Thứ trưởng Bộ Quốc phòng làm Tổ trưởng, thành viên gồm đại diện các Bộ: </w:t>
      </w:r>
      <w:r w:rsidRPr="008F4349">
        <w:t>Tư pháp, Công an, Quốc phòng,</w:t>
      </w:r>
      <w:r>
        <w:t xml:space="preserve"> Ngoại giao,</w:t>
      </w:r>
      <w:r w:rsidRPr="008F4349">
        <w:t xml:space="preserve"> Tài chính, Nông nghiệp và Môi trường, </w:t>
      </w:r>
      <w:r>
        <w:t xml:space="preserve">Nội vụ, Công Thương và </w:t>
      </w:r>
      <w:r w:rsidRPr="008F4349">
        <w:t xml:space="preserve">một số đơn vị thuộc Bộ </w:t>
      </w:r>
      <w:r>
        <w:t>Quốc phòng.</w:t>
      </w:r>
      <w:r w:rsidRPr="008F4349">
        <w:t xml:space="preserve">  </w:t>
      </w:r>
    </w:p>
    <w:p w14:paraId="697490EF" w14:textId="77777777" w:rsidR="0096224C" w:rsidRDefault="0096224C" w:rsidP="0096224C">
      <w:pPr>
        <w:spacing w:before="80" w:after="80"/>
        <w:ind w:firstLine="709"/>
        <w:rPr>
          <w:spacing w:val="-2"/>
        </w:rPr>
      </w:pPr>
      <w:r>
        <w:rPr>
          <w:b/>
          <w:bCs/>
        </w:rPr>
        <w:t>3</w:t>
      </w:r>
      <w:r w:rsidRPr="002A3877">
        <w:rPr>
          <w:b/>
          <w:bCs/>
        </w:rPr>
        <w:t>.</w:t>
      </w:r>
      <w:r w:rsidRPr="00A14013">
        <w:t xml:space="preserve"> Xây dựng Kế hoạch</w:t>
      </w:r>
      <w:r>
        <w:t xml:space="preserve"> số </w:t>
      </w:r>
      <w:r w:rsidRPr="000515BD">
        <w:rPr>
          <w:spacing w:val="-2"/>
        </w:rPr>
        <w:t>5836/KH-TST</w:t>
      </w:r>
      <w:r>
        <w:rPr>
          <w:spacing w:val="-2"/>
        </w:rPr>
        <w:t xml:space="preserve"> ngày ngày 17 tháng 9 năm 2025</w:t>
      </w:r>
      <w:r w:rsidRPr="000515BD">
        <w:rPr>
          <w:spacing w:val="-2"/>
        </w:rPr>
        <w:t xml:space="preserve"> về soạn thảo Nghị định</w:t>
      </w:r>
      <w:r>
        <w:rPr>
          <w:spacing w:val="-2"/>
        </w:rPr>
        <w:t>.</w:t>
      </w:r>
    </w:p>
    <w:p w14:paraId="37E91C02" w14:textId="77777777" w:rsidR="0096224C" w:rsidRPr="00A14013" w:rsidRDefault="0096224C" w:rsidP="0096224C">
      <w:pPr>
        <w:spacing w:before="80" w:after="80"/>
        <w:ind w:firstLine="709"/>
      </w:pPr>
      <w:r>
        <w:rPr>
          <w:b/>
          <w:bCs/>
        </w:rPr>
        <w:t>4</w:t>
      </w:r>
      <w:r w:rsidRPr="002A3877">
        <w:rPr>
          <w:b/>
          <w:bCs/>
        </w:rPr>
        <w:t>.</w:t>
      </w:r>
      <w:r w:rsidRPr="00A14013">
        <w:t xml:space="preserve"> Tổ chức họp Tổ soạn thảo và đại diện một số cơ quan, đơn vị có liên quan để thảo luận, góp ý</w:t>
      </w:r>
      <w:r>
        <w:t xml:space="preserve"> xây dựng </w:t>
      </w:r>
      <w:r w:rsidRPr="00A14013">
        <w:t>dự thảo Nghị định.</w:t>
      </w:r>
    </w:p>
    <w:p w14:paraId="04E443E2" w14:textId="77777777" w:rsidR="0096224C" w:rsidRPr="008F4349" w:rsidRDefault="0096224C" w:rsidP="0096224C">
      <w:pPr>
        <w:widowControl w:val="0"/>
        <w:tabs>
          <w:tab w:val="right" w:leader="dot" w:pos="7920"/>
        </w:tabs>
        <w:spacing w:before="80" w:after="80"/>
        <w:ind w:firstLine="720"/>
      </w:pPr>
      <w:r>
        <w:rPr>
          <w:b/>
          <w:bCs/>
        </w:rPr>
        <w:t>5</w:t>
      </w:r>
      <w:r w:rsidRPr="002A3877">
        <w:rPr>
          <w:b/>
          <w:bCs/>
        </w:rPr>
        <w:t>.</w:t>
      </w:r>
      <w:r w:rsidRPr="00A14013">
        <w:t xml:space="preserve"> </w:t>
      </w:r>
      <w:r>
        <w:t>Hoàn thiện hồ sơ</w:t>
      </w:r>
      <w:r w:rsidRPr="008F4349">
        <w:t xml:space="preserve"> dự thảo Nghị định</w:t>
      </w:r>
      <w:r>
        <w:t xml:space="preserve"> </w:t>
      </w:r>
      <w:bookmarkStart w:id="3" w:name="_Hlk216682937"/>
      <w:r w:rsidRPr="008F4349">
        <w:t>và gửi xin ý kiến bằng văn bản các Bộ</w:t>
      </w:r>
      <w:r>
        <w:t>,</w:t>
      </w:r>
      <w:r w:rsidRPr="008F4349">
        <w:t xml:space="preserve"> </w:t>
      </w:r>
      <w:r>
        <w:t>Ủy ban nhân dân</w:t>
      </w:r>
      <w:r w:rsidRPr="008F4349">
        <w:t xml:space="preserve"> cấp tỉnh</w:t>
      </w:r>
      <w:r>
        <w:t xml:space="preserve">, thành phố nơi có biên giới quốc gia </w:t>
      </w:r>
      <w:r w:rsidRPr="008F4349">
        <w:t xml:space="preserve">(Công văn số </w:t>
      </w:r>
      <w:r>
        <w:t>7340/BQP</w:t>
      </w:r>
      <w:r w:rsidRPr="008F4349">
        <w:t>-</w:t>
      </w:r>
      <w:r>
        <w:t>BĐBP</w:t>
      </w:r>
      <w:r w:rsidRPr="008F4349">
        <w:t xml:space="preserve"> ngày</w:t>
      </w:r>
      <w:r>
        <w:t xml:space="preserve"> 15 tháng 11 năm 2025</w:t>
      </w:r>
      <w:r w:rsidRPr="008F4349">
        <w:t xml:space="preserve"> của Bộ </w:t>
      </w:r>
      <w:r>
        <w:t>Quốc phòng</w:t>
      </w:r>
      <w:r w:rsidRPr="008F4349">
        <w:t>).</w:t>
      </w:r>
      <w:r>
        <w:t xml:space="preserve"> </w:t>
      </w:r>
      <w:r w:rsidRPr="008F4349">
        <w:t>Thực hiện đăng tải lên Cổ</w:t>
      </w:r>
      <w:r>
        <w:t xml:space="preserve">ng </w:t>
      </w:r>
      <w:r w:rsidRPr="008F4349">
        <w:t>Thông tin điện tử của Bộ</w:t>
      </w:r>
      <w:r>
        <w:t xml:space="preserve"> Quốc phòng</w:t>
      </w:r>
      <w:r w:rsidRPr="008F4349">
        <w:t xml:space="preserve"> để lấy ý kiến rộng rãi </w:t>
      </w:r>
      <w:r>
        <w:t xml:space="preserve">các </w:t>
      </w:r>
      <w:r w:rsidRPr="008F4349">
        <w:t xml:space="preserve">tổ chức, cá nhân từ ngày </w:t>
      </w:r>
      <w:r>
        <w:t>24  tháng 11 năm 2025.</w:t>
      </w:r>
    </w:p>
    <w:p w14:paraId="440CEFB2" w14:textId="737DDA6D" w:rsidR="0096224C" w:rsidRPr="008F4349" w:rsidRDefault="0096224C" w:rsidP="0096224C">
      <w:pPr>
        <w:widowControl w:val="0"/>
        <w:spacing w:before="80" w:after="80"/>
        <w:ind w:firstLine="720"/>
      </w:pPr>
      <w:bookmarkStart w:id="4" w:name="_Hlk216682953"/>
      <w:bookmarkEnd w:id="3"/>
      <w:r w:rsidRPr="008F4349">
        <w:t>Tính đến hết ngày</w:t>
      </w:r>
      <w:r>
        <w:t xml:space="preserve"> </w:t>
      </w:r>
      <w:r w:rsidR="003548A7">
        <w:t>15</w:t>
      </w:r>
      <w:r>
        <w:t xml:space="preserve"> tháng 12 năm </w:t>
      </w:r>
      <w:r w:rsidRPr="008F4349">
        <w:t xml:space="preserve">2025, Bộ </w:t>
      </w:r>
      <w:r>
        <w:t>Quốc phòng</w:t>
      </w:r>
      <w:r w:rsidRPr="008F4349">
        <w:t xml:space="preserve"> đã nhận được văn bản góp ý đối với dự thảo Nghị định củ</w:t>
      </w:r>
      <w:r>
        <w:t xml:space="preserve">a 12 </w:t>
      </w:r>
      <w:r w:rsidRPr="008F4349">
        <w:t>Bộ</w:t>
      </w:r>
      <w:r>
        <w:t>,</w:t>
      </w:r>
      <w:r w:rsidRPr="008F4349">
        <w:t xml:space="preserve"> </w:t>
      </w:r>
      <w:r>
        <w:t>2</w:t>
      </w:r>
      <w:r w:rsidR="00670EB7">
        <w:t>1</w:t>
      </w:r>
      <w:bookmarkStart w:id="5" w:name="_GoBack"/>
      <w:bookmarkEnd w:id="5"/>
      <w:r>
        <w:t xml:space="preserve"> </w:t>
      </w:r>
      <w:r w:rsidRPr="008F4349">
        <w:t>UBND cấp tỉnh,</w:t>
      </w:r>
      <w:r>
        <w:t xml:space="preserve"> thành phố nơi có biên giới; 06 đơn vị thuộc Bộ Quốc phòng;</w:t>
      </w:r>
      <w:r w:rsidRPr="008F4349">
        <w:t xml:space="preserve"> Bộ </w:t>
      </w:r>
      <w:r>
        <w:t>Quốc phòng</w:t>
      </w:r>
      <w:r w:rsidRPr="008F4349">
        <w:t xml:space="preserve"> đã tổ chức tổng hợp các ý kiế</w:t>
      </w:r>
      <w:r>
        <w:t>n góp ý,</w:t>
      </w:r>
      <w:r w:rsidRPr="008F4349">
        <w:t xml:space="preserve"> nghiên cứu giải trình, tiếp thu ý kiến góp ý và ch</w:t>
      </w:r>
      <w:r>
        <w:t>ỉ</w:t>
      </w:r>
      <w:r w:rsidRPr="008F4349">
        <w:t xml:space="preserve">nh lý, hoàn thiện </w:t>
      </w:r>
      <w:r>
        <w:t>d</w:t>
      </w:r>
      <w:r w:rsidRPr="008F4349">
        <w:t>ự thảo Nghị định để đề nghị Bộ Tư pháp thẩm định theo quy định của pháp luật.</w:t>
      </w:r>
    </w:p>
    <w:bookmarkEnd w:id="4"/>
    <w:p w14:paraId="3F545B27" w14:textId="77777777" w:rsidR="0096224C" w:rsidRPr="002B3F72" w:rsidRDefault="0096224C" w:rsidP="0096224C">
      <w:pPr>
        <w:widowControl w:val="0"/>
        <w:spacing w:before="80" w:after="80"/>
        <w:ind w:firstLine="720"/>
      </w:pPr>
      <w:r>
        <w:rPr>
          <w:b/>
          <w:bCs/>
        </w:rPr>
        <w:t>7</w:t>
      </w:r>
      <w:r w:rsidRPr="002A3877">
        <w:rPr>
          <w:b/>
          <w:bCs/>
        </w:rPr>
        <w:t>.</w:t>
      </w:r>
      <w:r w:rsidRPr="00A14013">
        <w:t xml:space="preserve"> </w:t>
      </w:r>
      <w:r w:rsidRPr="008F4349">
        <w:t xml:space="preserve">Ngày </w:t>
      </w:r>
      <w:r>
        <w:t xml:space="preserve">    tháng 12 năm </w:t>
      </w:r>
      <w:r w:rsidRPr="008F4349">
        <w:t>2025, Bộ</w:t>
      </w:r>
      <w:r>
        <w:t xml:space="preserve"> Quốc phòng</w:t>
      </w:r>
      <w:r w:rsidRPr="008F4349">
        <w:t xml:space="preserve"> đã có Công văn số </w:t>
      </w:r>
      <w:r>
        <w:t xml:space="preserve">    /BQP-BĐBP</w:t>
      </w:r>
      <w:r w:rsidRPr="008F4349">
        <w:t xml:space="preserve"> gửi Bộ Tư pháp đề nghị thẩm định dự thảo Nghị định.</w:t>
      </w:r>
      <w:r>
        <w:t xml:space="preserve"> </w:t>
      </w:r>
      <w:r w:rsidRPr="008F4349">
        <w:t xml:space="preserve">Ngày </w:t>
      </w:r>
      <w:r>
        <w:t xml:space="preserve">    tháng 12 năm </w:t>
      </w:r>
      <w:r w:rsidRPr="008F4349">
        <w:t xml:space="preserve">2025, Bộ Tư pháp đã có Báo cáo thẩm định số </w:t>
      </w:r>
      <w:r>
        <w:t xml:space="preserve">     </w:t>
      </w:r>
      <w:r w:rsidRPr="008F4349">
        <w:t>/BC</w:t>
      </w:r>
      <w:r>
        <w:t>TĐ</w:t>
      </w:r>
      <w:r w:rsidRPr="008F4349">
        <w:t>-BTP thẩm định dự thảo Nghị định gửi Bộ</w:t>
      </w:r>
      <w:r>
        <w:t xml:space="preserve"> Quốc phòng</w:t>
      </w:r>
      <w:r w:rsidRPr="008F4349">
        <w:t xml:space="preserve">. </w:t>
      </w:r>
    </w:p>
    <w:p w14:paraId="2239B8B1" w14:textId="77777777" w:rsidR="0096224C" w:rsidRPr="00A14013" w:rsidRDefault="0096224C" w:rsidP="0096224C">
      <w:pPr>
        <w:spacing w:before="120" w:after="120"/>
        <w:ind w:firstLine="709"/>
      </w:pPr>
      <w:r>
        <w:rPr>
          <w:b/>
          <w:bCs/>
        </w:rPr>
        <w:lastRenderedPageBreak/>
        <w:t>9</w:t>
      </w:r>
      <w:r w:rsidRPr="002A3877">
        <w:rPr>
          <w:b/>
          <w:bCs/>
        </w:rPr>
        <w:t>.</w:t>
      </w:r>
      <w:r w:rsidRPr="00A14013">
        <w:t xml:space="preserve"> Trên cơ sở ý kiến thẩm định của Bộ Tư pháp, Bộ </w:t>
      </w:r>
      <w:r>
        <w:t>Quốc phòng</w:t>
      </w:r>
      <w:r w:rsidRPr="00A14013">
        <w:t xml:space="preserve"> đã tiếp thu ý kiến thẩm định, hoàn ch</w:t>
      </w:r>
      <w:r>
        <w:t>í</w:t>
      </w:r>
      <w:r w:rsidRPr="00A14013">
        <w:t>nh hồ sơ dự thảo Nghị định trình Chính phủ</w:t>
      </w:r>
      <w:r>
        <w:t xml:space="preserve"> xem xét ban hành</w:t>
      </w:r>
      <w:r w:rsidRPr="00A14013">
        <w:t xml:space="preserve"> theo quy định. </w:t>
      </w:r>
    </w:p>
    <w:p w14:paraId="1B6F29C2" w14:textId="77777777" w:rsidR="0096224C" w:rsidRPr="00A14013" w:rsidRDefault="0096224C" w:rsidP="0096224C">
      <w:pPr>
        <w:spacing w:before="120" w:after="120"/>
        <w:ind w:firstLine="709"/>
        <w:rPr>
          <w:b/>
        </w:rPr>
      </w:pPr>
      <w:r w:rsidRPr="00A14013">
        <w:rPr>
          <w:b/>
        </w:rPr>
        <w:t>IV. BỐ CỤC VÀ NỘI DUNG CƠ BẢN CỦA DỰ THẢO NGHỊ ĐỊNH</w:t>
      </w:r>
    </w:p>
    <w:p w14:paraId="12A1A795" w14:textId="77777777" w:rsidR="0096224C" w:rsidRPr="002A3877" w:rsidRDefault="0096224C" w:rsidP="0096224C">
      <w:pPr>
        <w:spacing w:before="120" w:after="120"/>
        <w:ind w:firstLine="709"/>
        <w:rPr>
          <w:b/>
          <w:bCs/>
        </w:rPr>
      </w:pPr>
      <w:r w:rsidRPr="002A3877">
        <w:rPr>
          <w:b/>
          <w:bCs/>
        </w:rPr>
        <w:t>1. Phạm vi điều ch</w:t>
      </w:r>
      <w:r>
        <w:rPr>
          <w:b/>
          <w:bCs/>
        </w:rPr>
        <w:t>í</w:t>
      </w:r>
      <w:r w:rsidRPr="002A3877">
        <w:rPr>
          <w:b/>
          <w:bCs/>
        </w:rPr>
        <w:t xml:space="preserve">nh, đối tượng áp dụng </w:t>
      </w:r>
    </w:p>
    <w:p w14:paraId="5EA6CA21" w14:textId="77777777" w:rsidR="0096224C" w:rsidRPr="0096224C" w:rsidRDefault="0096224C" w:rsidP="0096224C">
      <w:pPr>
        <w:spacing w:before="120" w:after="120"/>
        <w:ind w:firstLine="709"/>
      </w:pPr>
      <w:r w:rsidRPr="0096224C">
        <w:t>Nghị định này quy định về hành vi vi phạm hành chính; hành vi vi phạm hành chính đã kết thúc và hành vi vi phạm hành chính đang thực hiện; hình thức, mức xử phạt, biện pháp khắc phục hậu quả; thẩm quyền lập biên bản và thẩm quyền xử phạt vi phạm hành chính; mức phạt tiền cụ thể theo từng chức danh; việc thi hành biện pháp khắc phục hậu quả trong lĩnh vực quản lý, bảo vệ biên giới quốc gia.</w:t>
      </w:r>
    </w:p>
    <w:p w14:paraId="3FA54D5F" w14:textId="77777777" w:rsidR="0096224C" w:rsidRPr="00C36E5E" w:rsidRDefault="0096224C" w:rsidP="0096224C">
      <w:pPr>
        <w:spacing w:before="120" w:after="120"/>
        <w:ind w:firstLine="709"/>
        <w:rPr>
          <w:b/>
        </w:rPr>
      </w:pPr>
      <w:r w:rsidRPr="00C36E5E">
        <w:rPr>
          <w:b/>
        </w:rPr>
        <w:t>2. Đối tượng áp dụng</w:t>
      </w:r>
    </w:p>
    <w:p w14:paraId="4396193E" w14:textId="77777777" w:rsidR="0096224C" w:rsidRPr="00BC032E" w:rsidRDefault="0096224C" w:rsidP="0096224C">
      <w:pPr>
        <w:spacing w:before="120" w:after="120"/>
        <w:ind w:firstLine="720"/>
      </w:pPr>
      <w:r w:rsidRPr="00BC032E">
        <w:t>Đối tượng áp dụng của Nghị định này bao gồm:</w:t>
      </w:r>
    </w:p>
    <w:p w14:paraId="7053304B" w14:textId="77777777" w:rsidR="0096224C" w:rsidRPr="008F4349" w:rsidRDefault="0096224C" w:rsidP="0096224C">
      <w:pPr>
        <w:pStyle w:val="Vnbnnidung0"/>
        <w:tabs>
          <w:tab w:val="left" w:pos="950"/>
        </w:tabs>
        <w:spacing w:before="120" w:after="120"/>
        <w:ind w:firstLine="720"/>
        <w:jc w:val="both"/>
        <w:rPr>
          <w:rStyle w:val="Vnbnnidung"/>
          <w:lang w:val="vi-VN" w:eastAsia="vi-VN"/>
        </w:rPr>
      </w:pPr>
      <w:r w:rsidRPr="008F4349">
        <w:rPr>
          <w:rStyle w:val="Vnbnnidung"/>
          <w:lang w:val="vi-VN" w:eastAsia="vi-VN"/>
        </w:rPr>
        <w:t xml:space="preserve">- Cơ quan, người có thẩm quyền lập biên bản vi phạm hành chính và xử phạt vi phạm hành chính; cơ quan, tổ chức, cá nhân có liên quan đến việc thi hành pháp luật về xử phạt vi phạm hành chính trong </w:t>
      </w:r>
      <w:r>
        <w:rPr>
          <w:rStyle w:val="Vnbnnidung"/>
          <w:lang w:eastAsia="vi-VN"/>
        </w:rPr>
        <w:t>lĩnh vực quản lý, bảo vệ biên giới quốc gia</w:t>
      </w:r>
      <w:r w:rsidRPr="008F4349">
        <w:rPr>
          <w:rStyle w:val="Vnbnnidung"/>
          <w:lang w:val="vi-VN" w:eastAsia="vi-VN"/>
        </w:rPr>
        <w:t>;</w:t>
      </w:r>
    </w:p>
    <w:p w14:paraId="4270A61B" w14:textId="77777777" w:rsidR="0096224C" w:rsidRPr="008F4349" w:rsidRDefault="0096224C" w:rsidP="0096224C">
      <w:pPr>
        <w:pStyle w:val="Vnbnnidung0"/>
        <w:tabs>
          <w:tab w:val="left" w:pos="937"/>
        </w:tabs>
        <w:spacing w:before="120" w:after="120"/>
        <w:ind w:firstLine="720"/>
        <w:jc w:val="both"/>
      </w:pPr>
      <w:r w:rsidRPr="008F4349">
        <w:rPr>
          <w:rStyle w:val="Vnbnnidung"/>
          <w:lang w:val="vi-VN" w:eastAsia="vi-VN"/>
        </w:rPr>
        <w:t xml:space="preserve">- </w:t>
      </w:r>
      <w:r w:rsidRPr="008F4349">
        <w:rPr>
          <w:rStyle w:val="Vnbnnidung"/>
          <w:lang w:eastAsia="vi-VN"/>
        </w:rPr>
        <w:t xml:space="preserve">Cá nhân, tổ chức Việt Nam hoặc cá nhân, tổ chức nước ngoài thực hiện hành vi vi phạm hành chính </w:t>
      </w:r>
      <w:r>
        <w:rPr>
          <w:rStyle w:val="Vnbnnidung"/>
          <w:lang w:val="vi-VN" w:eastAsia="vi-VN"/>
        </w:rPr>
        <w:t xml:space="preserve">trong lĩnh vực quản lý, bảo vệ biên giới quốc gia trên lãnh thổ </w:t>
      </w:r>
      <w:r w:rsidRPr="008F4349">
        <w:rPr>
          <w:rStyle w:val="Vnbnnidung"/>
          <w:lang w:eastAsia="vi-VN"/>
        </w:rPr>
        <w:t>Việt Nam.</w:t>
      </w:r>
    </w:p>
    <w:p w14:paraId="76A13332" w14:textId="77777777" w:rsidR="0096224C" w:rsidRPr="00C36E5E" w:rsidRDefault="0096224C" w:rsidP="0096224C">
      <w:pPr>
        <w:spacing w:before="120" w:after="120"/>
        <w:ind w:firstLine="709"/>
        <w:rPr>
          <w:b/>
          <w:bCs/>
        </w:rPr>
      </w:pPr>
      <w:bookmarkStart w:id="6" w:name="_Hlk216683873"/>
      <w:r w:rsidRPr="00C36E5E">
        <w:rPr>
          <w:b/>
          <w:bCs/>
        </w:rPr>
        <w:t>3. Bố cục của dự thảo Nghị định</w:t>
      </w:r>
    </w:p>
    <w:p w14:paraId="2135F9C1" w14:textId="77777777" w:rsidR="0096224C" w:rsidRPr="00386465" w:rsidRDefault="0096224C" w:rsidP="0096224C">
      <w:pPr>
        <w:spacing w:before="120" w:after="120"/>
        <w:ind w:firstLine="709"/>
        <w:rPr>
          <w:bCs/>
        </w:rPr>
      </w:pPr>
      <w:r w:rsidRPr="00386465">
        <w:rPr>
          <w:bCs/>
        </w:rPr>
        <w:t>Dự thảo Nghị định có 4 Chương, 3</w:t>
      </w:r>
      <w:r>
        <w:rPr>
          <w:bCs/>
        </w:rPr>
        <w:t>1</w:t>
      </w:r>
      <w:r w:rsidRPr="00386465">
        <w:rPr>
          <w:bCs/>
        </w:rPr>
        <w:t xml:space="preserve"> Điều</w:t>
      </w:r>
      <w:r>
        <w:rPr>
          <w:bCs/>
        </w:rPr>
        <w:t>, cụ thể như sau:</w:t>
      </w:r>
    </w:p>
    <w:p w14:paraId="2EBB2CDE" w14:textId="77777777" w:rsidR="0096224C" w:rsidRPr="00C332CA" w:rsidRDefault="0096224C" w:rsidP="0096224C">
      <w:pPr>
        <w:spacing w:before="120" w:after="120"/>
        <w:ind w:firstLine="709"/>
        <w:rPr>
          <w:bCs/>
        </w:rPr>
      </w:pPr>
      <w:r w:rsidRPr="00C332CA">
        <w:rPr>
          <w:bCs/>
        </w:rPr>
        <w:t>-</w:t>
      </w:r>
      <w:r>
        <w:rPr>
          <w:bCs/>
        </w:rPr>
        <w:t xml:space="preserve"> </w:t>
      </w:r>
      <w:r w:rsidRPr="00C332CA">
        <w:rPr>
          <w:bCs/>
        </w:rPr>
        <w:t>Chương I. Những quy định chung từ Điều 1 đến Điều 6</w:t>
      </w:r>
      <w:r>
        <w:rPr>
          <w:bCs/>
        </w:rPr>
        <w:t>;</w:t>
      </w:r>
    </w:p>
    <w:p w14:paraId="5DB50CA0" w14:textId="77777777" w:rsidR="0096224C" w:rsidRDefault="0096224C" w:rsidP="0096224C">
      <w:pPr>
        <w:pStyle w:val="Vnbnnidung0"/>
        <w:spacing w:before="120" w:after="120"/>
        <w:ind w:firstLine="720"/>
        <w:jc w:val="both"/>
        <w:rPr>
          <w:rStyle w:val="Vnbnnidung"/>
          <w:bCs/>
        </w:rPr>
      </w:pPr>
      <w:r>
        <w:t xml:space="preserve">- </w:t>
      </w:r>
      <w:r w:rsidRPr="00386465">
        <w:t xml:space="preserve">Chương II. </w:t>
      </w:r>
      <w:r w:rsidRPr="00386465">
        <w:rPr>
          <w:rStyle w:val="Vnbnnidung"/>
          <w:bCs/>
        </w:rPr>
        <w:t>Hành vi vi phạm hành chính, hình thức xử phạt, mức xử phạt và biện pháp khắc phục hậu quả</w:t>
      </w:r>
      <w:r>
        <w:rPr>
          <w:rStyle w:val="Vnbnnidung"/>
          <w:bCs/>
        </w:rPr>
        <w:t xml:space="preserve"> (từ Điều 7 đến Điều 16);</w:t>
      </w:r>
    </w:p>
    <w:p w14:paraId="05B23703" w14:textId="77777777" w:rsidR="0096224C" w:rsidRPr="00386465" w:rsidRDefault="0096224C" w:rsidP="0096224C">
      <w:pPr>
        <w:pStyle w:val="Vnbnnidung0"/>
        <w:spacing w:before="120" w:after="120"/>
        <w:ind w:firstLine="720"/>
        <w:jc w:val="both"/>
        <w:rPr>
          <w:bCs/>
        </w:rPr>
      </w:pPr>
      <w:r>
        <w:rPr>
          <w:bCs/>
        </w:rPr>
        <w:t xml:space="preserve">- </w:t>
      </w:r>
      <w:r w:rsidRPr="00386465">
        <w:rPr>
          <w:bCs/>
        </w:rPr>
        <w:t>Chương I</w:t>
      </w:r>
      <w:r>
        <w:rPr>
          <w:bCs/>
        </w:rPr>
        <w:t>I</w:t>
      </w:r>
      <w:r w:rsidRPr="00386465">
        <w:rPr>
          <w:bCs/>
        </w:rPr>
        <w:t>I. Thẩm quyền xử phạt vi phạm hành chính</w:t>
      </w:r>
      <w:r>
        <w:rPr>
          <w:bCs/>
        </w:rPr>
        <w:t xml:space="preserve"> (</w:t>
      </w:r>
      <w:r w:rsidRPr="00386465">
        <w:rPr>
          <w:bCs/>
        </w:rPr>
        <w:t>từ Điều 17 đến Điều Điều 2</w:t>
      </w:r>
      <w:r>
        <w:rPr>
          <w:bCs/>
        </w:rPr>
        <w:t>8);</w:t>
      </w:r>
    </w:p>
    <w:p w14:paraId="20F51C3F" w14:textId="77777777" w:rsidR="0096224C" w:rsidRPr="00386465" w:rsidRDefault="0096224C" w:rsidP="0096224C">
      <w:pPr>
        <w:spacing w:before="120" w:after="120"/>
        <w:ind w:firstLine="709"/>
        <w:rPr>
          <w:b/>
          <w:bCs/>
        </w:rPr>
      </w:pPr>
      <w:r>
        <w:rPr>
          <w:bCs/>
        </w:rPr>
        <w:t xml:space="preserve">- </w:t>
      </w:r>
      <w:r w:rsidRPr="00386465">
        <w:rPr>
          <w:bCs/>
        </w:rPr>
        <w:t>Chương IV. Điều khoản thi hành từ Điều 2</w:t>
      </w:r>
      <w:r>
        <w:rPr>
          <w:bCs/>
        </w:rPr>
        <w:t>9</w:t>
      </w:r>
      <w:r w:rsidRPr="00386465">
        <w:rPr>
          <w:bCs/>
        </w:rPr>
        <w:t xml:space="preserve"> đến Điều 3</w:t>
      </w:r>
      <w:r>
        <w:rPr>
          <w:bCs/>
        </w:rPr>
        <w:t>1</w:t>
      </w:r>
      <w:r w:rsidRPr="00386465">
        <w:rPr>
          <w:bCs/>
        </w:rPr>
        <w:t>.</w:t>
      </w:r>
    </w:p>
    <w:p w14:paraId="76497287" w14:textId="77777777" w:rsidR="0096224C" w:rsidRDefault="0096224C" w:rsidP="0096224C">
      <w:pPr>
        <w:spacing w:before="120" w:after="120"/>
        <w:ind w:firstLine="709"/>
        <w:rPr>
          <w:b/>
        </w:rPr>
      </w:pPr>
      <w:r>
        <w:rPr>
          <w:b/>
          <w:iCs/>
        </w:rPr>
        <w:t>4</w:t>
      </w:r>
      <w:r w:rsidRPr="00C36E5E">
        <w:rPr>
          <w:b/>
          <w:iCs/>
        </w:rPr>
        <w:t>. Nội dung c</w:t>
      </w:r>
      <w:r w:rsidRPr="002A3877">
        <w:rPr>
          <w:b/>
          <w:iCs/>
        </w:rPr>
        <w:t xml:space="preserve">ơ bản </w:t>
      </w:r>
      <w:r w:rsidRPr="002A3877">
        <w:rPr>
          <w:b/>
        </w:rPr>
        <w:t>của dự thảo Nghị định</w:t>
      </w:r>
    </w:p>
    <w:p w14:paraId="7ABB967B" w14:textId="77777777" w:rsidR="0096224C" w:rsidRPr="003573ED" w:rsidRDefault="0096224C" w:rsidP="0096224C">
      <w:pPr>
        <w:spacing w:before="120" w:after="120"/>
        <w:ind w:firstLine="709"/>
      </w:pPr>
      <w:r w:rsidRPr="003573ED">
        <w:t>Trên cơ sở rà soát các quy định của Nghị định số 96/2020/NĐ-CP, dự thảo Nghị định kế thừa nguyên trạng nội dung của 01/30 điều và sửa đổi, bổ sung 29/30 điều, bổ sung mới 01 điều, tập trung vào các vấn đề cơ bản sau:</w:t>
      </w:r>
    </w:p>
    <w:p w14:paraId="0988ED30" w14:textId="77777777" w:rsidR="0096224C" w:rsidRPr="00FF4DDE" w:rsidRDefault="0096224C" w:rsidP="0096224C">
      <w:pPr>
        <w:spacing w:before="120" w:after="120"/>
        <w:ind w:firstLine="709"/>
      </w:pPr>
      <w:r w:rsidRPr="00FF4DDE">
        <w:t>a) Nội dung sửa đổi, hoàn thiện</w:t>
      </w:r>
    </w:p>
    <w:p w14:paraId="650011B1" w14:textId="77777777" w:rsidR="0096224C" w:rsidRDefault="0096224C" w:rsidP="0096224C">
      <w:pPr>
        <w:spacing w:before="120" w:after="120"/>
        <w:ind w:firstLine="709"/>
      </w:pPr>
      <w:r w:rsidRPr="00FF4DDE">
        <w:t xml:space="preserve">- Sửa đổi khoản </w:t>
      </w:r>
      <w:r>
        <w:t>4</w:t>
      </w:r>
      <w:r w:rsidRPr="00FF4DDE">
        <w:t xml:space="preserve"> Điều </w:t>
      </w:r>
      <w:r>
        <w:t>4 dự thảo Nghị định</w:t>
      </w:r>
      <w:r w:rsidRPr="00FF4DDE">
        <w:t xml:space="preserve"> theo hướng dẫn chiếu, không quy định lại các biện pháp khắc phục hậu quả quy định tại khoản 1 Điều 28 Luật Xử lý vi phạm hành chính;</w:t>
      </w:r>
      <w:r>
        <w:t xml:space="preserve"> </w:t>
      </w:r>
    </w:p>
    <w:p w14:paraId="4EB3A989" w14:textId="77777777" w:rsidR="0096224C" w:rsidRDefault="0096224C" w:rsidP="0096224C">
      <w:pPr>
        <w:spacing w:before="120" w:after="120"/>
        <w:ind w:firstLine="709"/>
      </w:pPr>
      <w:r w:rsidRPr="00FF4DDE">
        <w:t>- Sửa đổi tên đơn vị “</w:t>
      </w:r>
      <w:r w:rsidRPr="00A67BD1">
        <w:rPr>
          <w:i/>
        </w:rPr>
        <w:t>Bộ Chỉ huy Bộ đội Biên phòng cấp tỉnh</w:t>
      </w:r>
      <w:r w:rsidRPr="00FF4DDE">
        <w:t>” thành “</w:t>
      </w:r>
      <w:r w:rsidRPr="00A67BD1">
        <w:rPr>
          <w:i/>
        </w:rPr>
        <w:t>Ban Chỉ huy Bộ đội Biên phòng</w:t>
      </w:r>
      <w:r w:rsidRPr="00FF4DDE">
        <w:t xml:space="preserve">” tại điểm d khoản 2, điểm a khoản 4 Điều 6; điểm b </w:t>
      </w:r>
      <w:r w:rsidRPr="00FF4DDE">
        <w:lastRenderedPageBreak/>
        <w:t>điểm c khoản 8 Điều 8; điểm b khoản 1 Điề</w:t>
      </w:r>
      <w:r>
        <w:t>u 11;</w:t>
      </w:r>
      <w:r w:rsidRPr="00FF4DDE">
        <w:t xml:space="preserve"> tên đơn vị “</w:t>
      </w:r>
      <w:r w:rsidRPr="00A67BD1">
        <w:rPr>
          <w:i/>
        </w:rPr>
        <w:t>Sở Lao động Thương binh và Xã hội</w:t>
      </w:r>
      <w:r w:rsidRPr="00FF4DDE">
        <w:t>”</w:t>
      </w:r>
      <w:r>
        <w:t xml:space="preserve"> thành “</w:t>
      </w:r>
      <w:r w:rsidRPr="005B6D35">
        <w:rPr>
          <w:i/>
        </w:rPr>
        <w:t>Sở Nội vụ</w:t>
      </w:r>
      <w:r>
        <w:t xml:space="preserve">”, </w:t>
      </w:r>
      <w:r w:rsidRPr="00FF4DDE">
        <w:t>thay thế cụm từ “</w:t>
      </w:r>
      <w:r w:rsidRPr="00A67BD1">
        <w:rPr>
          <w:i/>
        </w:rPr>
        <w:t>Ủy ban nhân dân cấp huyện</w:t>
      </w:r>
      <w:r w:rsidRPr="00FF4DDE">
        <w:t>” bằng cụm từ “</w:t>
      </w:r>
      <w:r w:rsidRPr="00A67BD1">
        <w:rPr>
          <w:i/>
        </w:rPr>
        <w:t>Ủy ban nhân dân cấp xã</w:t>
      </w:r>
      <w:r w:rsidRPr="00FF4DDE">
        <w:t>” tại điểm b khoản 1, khoản 2 Điều 11</w:t>
      </w:r>
      <w:r>
        <w:t>, khoản 8 Điều 26 Nghị định số 96/2020/NĐ-CP</w:t>
      </w:r>
      <w:r w:rsidRPr="00FF4DDE">
        <w:t xml:space="preserve"> để phù hợp tên gọi của đơn vị sau sắp xếp tổ chức bộ máy;</w:t>
      </w:r>
    </w:p>
    <w:p w14:paraId="5D7BDEBC" w14:textId="77777777" w:rsidR="0096224C" w:rsidRPr="00FF4DDE" w:rsidRDefault="0096224C" w:rsidP="0096224C">
      <w:pPr>
        <w:spacing w:before="120" w:after="120"/>
        <w:ind w:firstLine="709"/>
      </w:pPr>
      <w:r>
        <w:t>- S</w:t>
      </w:r>
      <w:r w:rsidRPr="00FF4DDE">
        <w:t>ửa đổi cụm từ “</w:t>
      </w:r>
      <w:r w:rsidRPr="00A67BD1">
        <w:rPr>
          <w:i/>
        </w:rPr>
        <w:t>hàng hóa thuộc danh mục hàng hóa hạn chế kinh doanh hoặc kinh doanh có điều kiện</w:t>
      </w:r>
      <w:r w:rsidRPr="00FF4DDE">
        <w:t>” bằng cụm từ “</w:t>
      </w:r>
      <w:r w:rsidRPr="00A67BD1">
        <w:rPr>
          <w:i/>
        </w:rPr>
        <w:t>hàng hóa khác thuộc danh mục ngành nghề đầu tư kinh doanh có điều kiện</w:t>
      </w:r>
      <w:r w:rsidRPr="00FF4DDE">
        <w:t>” tại khoản 1 Điều 13 để phù hợp với Luật Đầ</w:t>
      </w:r>
      <w:r>
        <w:t>u tư năm 2020;</w:t>
      </w:r>
    </w:p>
    <w:p w14:paraId="741CB6B3" w14:textId="77777777" w:rsidR="0096224C" w:rsidRPr="00FF4DDE" w:rsidRDefault="0096224C" w:rsidP="0096224C">
      <w:pPr>
        <w:spacing w:before="120" w:after="120"/>
        <w:ind w:firstLine="709"/>
      </w:pPr>
      <w:r w:rsidRPr="00FF4DDE">
        <w:t>- Sửa đổi theo hướng tăng mức phạt tiền đối với một số hành vi vi phạm hành chính quy định tại khoản 1 Điều 6, khoản 1 Điều 7, khoản 1 Điều 8</w:t>
      </w:r>
      <w:r>
        <w:t>, khoản 1 Điều 10</w:t>
      </w:r>
      <w:r w:rsidRPr="00FF4DDE">
        <w:t xml:space="preserve"> Nghị định số 96/2020/NĐ-CP;</w:t>
      </w:r>
    </w:p>
    <w:p w14:paraId="0C99DA28" w14:textId="77777777" w:rsidR="0096224C" w:rsidRDefault="0096224C" w:rsidP="0096224C">
      <w:pPr>
        <w:pStyle w:val="Vnbnnidung0"/>
        <w:spacing w:before="120" w:after="120"/>
        <w:ind w:firstLine="720"/>
        <w:jc w:val="both"/>
        <w:rPr>
          <w:rStyle w:val="Vnbnnidung"/>
        </w:rPr>
      </w:pPr>
      <w:r w:rsidRPr="00FF4DDE">
        <w:t>-</w:t>
      </w:r>
      <w:r w:rsidRPr="00FF4DDE">
        <w:rPr>
          <w:rStyle w:val="Vnbnnidung"/>
          <w:bCs/>
        </w:rPr>
        <w:t xml:space="preserve"> Sửa đổi </w:t>
      </w:r>
      <w:r w:rsidRPr="00FF4DDE">
        <w:rPr>
          <w:rStyle w:val="Vnbnnidung"/>
        </w:rPr>
        <w:t xml:space="preserve">thẩm quyền lập biên bản vi phạm hành chính và xử phạt vi phạm hành chính phù hợp với Nghị định số </w:t>
      </w:r>
      <w:r>
        <w:rPr>
          <w:rStyle w:val="Vnbnnidung"/>
        </w:rPr>
        <w:t xml:space="preserve">190/2025/NĐ-CP ngày 01 tháng 7 năm </w:t>
      </w:r>
      <w:r w:rsidRPr="00FF4DDE">
        <w:rPr>
          <w:rStyle w:val="Vnbnnidung"/>
        </w:rPr>
        <w:t>2025</w:t>
      </w:r>
      <w:r>
        <w:rPr>
          <w:rStyle w:val="Vnbnnidung"/>
        </w:rPr>
        <w:t xml:space="preserve"> của Chính phủ sửa đổi, bổ sung một số điều của Nghị định số 118/2021/NĐ-CP</w:t>
      </w:r>
      <w:r w:rsidRPr="00FF4DDE">
        <w:rPr>
          <w:rStyle w:val="Vnbnnidung"/>
        </w:rPr>
        <w:t>.</w:t>
      </w:r>
    </w:p>
    <w:p w14:paraId="0552DE04" w14:textId="77777777" w:rsidR="0096224C" w:rsidRDefault="0096224C" w:rsidP="0096224C">
      <w:pPr>
        <w:spacing w:before="120" w:after="120"/>
        <w:ind w:firstLine="706"/>
        <w:rPr>
          <w:lang w:val="nl-NL"/>
        </w:rPr>
      </w:pPr>
      <w:r w:rsidRPr="0096224C">
        <w:rPr>
          <w:rStyle w:val="Vnbnnidung"/>
        </w:rPr>
        <w:t xml:space="preserve">- </w:t>
      </w:r>
      <w:r w:rsidRPr="0096224C">
        <w:t>Sửa đổi cụm từ “</w:t>
      </w:r>
      <w:r w:rsidRPr="0096224C">
        <w:rPr>
          <w:i/>
        </w:rPr>
        <w:t>mà chưa đến mức truy cứu trách nhiệm hình sự</w:t>
      </w:r>
      <w:r w:rsidRPr="0096224C">
        <w:t>” thành cụm từ “</w:t>
      </w:r>
      <w:r w:rsidRPr="0096224C">
        <w:rPr>
          <w:i/>
        </w:rPr>
        <w:t>trong trường hợp không bị truy cứu trách nhiệm hình sự</w:t>
      </w:r>
      <w:r w:rsidRPr="0096224C">
        <w:t xml:space="preserve">” tại điểm c khoản 6, điểm b khoản 9 Điều 6, khoản 6 Điều 10, Điều 12 Nghị định số 96/2020/NĐ-CP, để đảm bảo </w:t>
      </w:r>
      <w:r w:rsidRPr="004F0045">
        <w:rPr>
          <w:lang w:val="nl-NL"/>
        </w:rPr>
        <w:t>rà soát các hành vi vi phạm để đảm bảo phân biệt giữa vi phạm hành chính và tội phạm hình sự</w:t>
      </w:r>
      <w:r>
        <w:rPr>
          <w:lang w:val="nl-NL"/>
        </w:rPr>
        <w:t xml:space="preserve"> theo tinh thần của Nghị quyết số 68-NQ/TW ngày 04 tháng 5 năm 2025 của Bộ Chính trị.</w:t>
      </w:r>
    </w:p>
    <w:p w14:paraId="26A5D69B" w14:textId="2E08EC49" w:rsidR="003548A7" w:rsidRDefault="0096224C" w:rsidP="003548A7">
      <w:pPr>
        <w:spacing w:before="120" w:after="120"/>
        <w:ind w:firstLine="706"/>
        <w:rPr>
          <w:lang w:val="nl-NL"/>
        </w:rPr>
      </w:pPr>
      <w:r>
        <w:rPr>
          <w:lang w:val="nl-NL"/>
        </w:rPr>
        <w:t>- Sửa đổi một số hành vi quy định tại Điều 8, Điều 10, Điều 13 dự thảo Nghị định để đảm bảo thống nhất với các văn bản quy phạm pháp luật quy định nghĩa vụ, trách nhiệm, điều cấm tại Nghị định số 34/2014/NĐ-CP, Nghị định số 71/2015/NĐ-CP, Nghị định số 77/2017/NĐ-CP, được sửa đổi, bổ sung tại Nghị định số 299/2025/NĐ-CP.</w:t>
      </w:r>
    </w:p>
    <w:p w14:paraId="67BBF530" w14:textId="77777777" w:rsidR="0096224C" w:rsidRPr="00FF4DDE" w:rsidRDefault="0096224C" w:rsidP="0096224C">
      <w:pPr>
        <w:spacing w:before="120" w:after="120"/>
        <w:ind w:firstLine="706"/>
        <w:rPr>
          <w:rStyle w:val="Vnbnnidung"/>
        </w:rPr>
      </w:pPr>
      <w:r w:rsidRPr="00FF4DDE">
        <w:rPr>
          <w:rStyle w:val="Vnbnnidung"/>
        </w:rPr>
        <w:t>b) Nội dung bổ sung</w:t>
      </w:r>
    </w:p>
    <w:p w14:paraId="30BA2F6B" w14:textId="77777777" w:rsidR="0096224C" w:rsidRPr="00FF4DDE" w:rsidRDefault="0096224C" w:rsidP="0096224C">
      <w:pPr>
        <w:pStyle w:val="Vnbnnidung0"/>
        <w:spacing w:before="120" w:after="120"/>
        <w:ind w:firstLine="720"/>
        <w:jc w:val="both"/>
      </w:pPr>
      <w:r w:rsidRPr="00FF4DDE">
        <w:t>- Bổ sung phạm vi điều chỉnh để đảm bảo bao quát toàn bộ nội dung của dự thảo Nghị định;</w:t>
      </w:r>
    </w:p>
    <w:p w14:paraId="71B9F4CF" w14:textId="77777777" w:rsidR="0096224C" w:rsidRDefault="0096224C" w:rsidP="0096224C">
      <w:pPr>
        <w:pStyle w:val="Vnbnnidung0"/>
        <w:spacing w:before="120" w:after="120"/>
        <w:ind w:firstLine="720"/>
        <w:jc w:val="both"/>
      </w:pPr>
      <w:r w:rsidRPr="00FF4DDE">
        <w:t>- Bổ sung quy định hướng dẫn thực hiện biện pháp khắc phục hậu quả “</w:t>
      </w:r>
      <w:r w:rsidRPr="00A67BD1">
        <w:rPr>
          <w:i/>
        </w:rPr>
        <w:t>Buộc đưa ra khỏi lãnh thổ nước Cộng hòa xã hội chủ nghĩa Việt Nam hoặc tái xuất hàng hóa, vật phẩm, phương tiện</w:t>
      </w:r>
      <w:r w:rsidRPr="00FF4DDE">
        <w:t>”</w:t>
      </w:r>
      <w:r>
        <w:t xml:space="preserve"> trong trường hợp không thực hiện được việc tái xuất hàng hóa, vật phẩm, phương tiện tại điểm d khoản 5 Điều 15 dự thảo Nghị định</w:t>
      </w:r>
      <w:r w:rsidRPr="00FF4DDE">
        <w:t>.</w:t>
      </w:r>
    </w:p>
    <w:p w14:paraId="05F19A58" w14:textId="77777777" w:rsidR="0096224C" w:rsidRPr="006624BC" w:rsidRDefault="0096224C" w:rsidP="0096224C">
      <w:pPr>
        <w:spacing w:before="120" w:after="120"/>
        <w:ind w:firstLine="720"/>
        <w:rPr>
          <w:b/>
          <w:i/>
        </w:rPr>
      </w:pPr>
      <w:r>
        <w:t>- Bổ sung biện pháp khắc phục hậu quả “</w:t>
      </w:r>
      <w:r w:rsidRPr="006624BC">
        <w:rPr>
          <w:i/>
        </w:rPr>
        <w:t>Buộc khôi phục cảnh quan khu vực cửa khẩu</w:t>
      </w:r>
      <w:r>
        <w:t>” để áp dụng đối với hành vi vi phạm quy định tại điểm b khoản 8 Điều 9 dự thảo Nghị định.</w:t>
      </w:r>
    </w:p>
    <w:p w14:paraId="20BAE03D" w14:textId="77777777" w:rsidR="0096224C" w:rsidRDefault="0096224C" w:rsidP="0096224C">
      <w:pPr>
        <w:spacing w:before="120" w:after="120"/>
        <w:ind w:firstLine="720"/>
      </w:pPr>
      <w:r w:rsidRPr="00EB43EB">
        <w:t xml:space="preserve">- Bổ sung cụm từ </w:t>
      </w:r>
      <w:r w:rsidRPr="00EB43EB">
        <w:rPr>
          <w:i/>
        </w:rPr>
        <w:t>“(</w:t>
      </w:r>
      <w:r w:rsidRPr="006624BC">
        <w:rPr>
          <w:i/>
        </w:rPr>
        <w:t>trừ cư dân biên giới</w:t>
      </w:r>
      <w:r w:rsidRPr="00EB43EB">
        <w:rPr>
          <w:i/>
        </w:rPr>
        <w:t>)</w:t>
      </w:r>
      <w:r w:rsidRPr="00EB43EB">
        <w:t>” vào nội dung biện pháp khắc phục hậu quả “</w:t>
      </w:r>
      <w:r w:rsidRPr="00EB43EB">
        <w:rPr>
          <w:i/>
        </w:rPr>
        <w:t>Buộc rời khỏi khu vực biên giới, khu vực cửa khẩu</w:t>
      </w:r>
      <w:r w:rsidRPr="00EB43EB">
        <w:t>” cho phù hợp;</w:t>
      </w:r>
    </w:p>
    <w:p w14:paraId="3C393577" w14:textId="77777777" w:rsidR="0096224C" w:rsidRPr="00206D53" w:rsidRDefault="0096224C" w:rsidP="0096224C">
      <w:pPr>
        <w:spacing w:before="120" w:after="120"/>
        <w:ind w:firstLine="709"/>
      </w:pPr>
      <w:r w:rsidRPr="00206D53">
        <w:t xml:space="preserve">- Tại điểm l khoản 3 Điều 6, điểm c khoản 2, điểm b khoản 8 Điều 9, </w:t>
      </w:r>
      <w:r w:rsidRPr="00206D53">
        <w:rPr>
          <w:rFonts w:eastAsia="Times New Roman"/>
        </w:rPr>
        <w:t>bổ sung cụm từ “</w:t>
      </w:r>
      <w:r w:rsidRPr="005B6D35">
        <w:rPr>
          <w:rFonts w:eastAsia="Times New Roman"/>
          <w:i/>
        </w:rPr>
        <w:t>Giấy phép - Permit</w:t>
      </w:r>
      <w:r w:rsidRPr="00206D53">
        <w:rPr>
          <w:rFonts w:eastAsia="Times New Roman"/>
        </w:rPr>
        <w:t xml:space="preserve">” cho đảm bảo phù hợp Điều 21 và Điều 25 Nghị </w:t>
      </w:r>
      <w:r w:rsidRPr="00206D53">
        <w:rPr>
          <w:rFonts w:eastAsia="Times New Roman"/>
        </w:rPr>
        <w:lastRenderedPageBreak/>
        <w:t>định số 77/2017/NĐ-CP ngày 03 tháng 7 năm 2017 của Chính phủ về quản lý, bảo vệ an ninh, trật tự tại cửa khẩu cảng;</w:t>
      </w:r>
    </w:p>
    <w:p w14:paraId="79C4DDA2" w14:textId="4BB67B6E" w:rsidR="0096224C" w:rsidRDefault="0096224C" w:rsidP="0096224C">
      <w:pPr>
        <w:spacing w:before="120" w:after="120"/>
        <w:ind w:firstLine="720"/>
      </w:pPr>
      <w:r w:rsidRPr="00EB43EB">
        <w:t>- Bổ sung đoạn “</w:t>
      </w:r>
      <w:r w:rsidRPr="00EB43EB">
        <w:rPr>
          <w:i/>
        </w:rPr>
        <w:t>trừ trường hợp áp dụng biện pháp khắc phục hậu quả quy định tại điểm a hoặc điểm d khoản 4 Điều này</w:t>
      </w:r>
      <w:r w:rsidRPr="00EB43EB">
        <w:t>” tại điểm b khoản 4 Điều 13 Nghị định số 96/2020/NĐ-CP để đảm bảo phù hợp với quy định tại điểm a, điểm d khoản 5 Điều này.</w:t>
      </w:r>
    </w:p>
    <w:p w14:paraId="10779407" w14:textId="77777777" w:rsidR="0096224C" w:rsidRDefault="0096224C" w:rsidP="0096224C">
      <w:pPr>
        <w:spacing w:before="120" w:after="120"/>
        <w:ind w:firstLine="720"/>
      </w:pPr>
      <w:r>
        <w:t>- Bổ sung 01 khoản dẫn chiếu hành vi vi phạm trong lĩnh vực giao thông thủy nội địa xảy ra tại khu vực biên giới, cửa khẩu thì xử lý, xử phạt theo Nghị định của Chính phủ quy định xử phạt vi phạm hành chính trong lĩnh vực giao thông đường thủy nội địa tại khoản 5 Điều 16 dự thảo Nghị định.</w:t>
      </w:r>
    </w:p>
    <w:p w14:paraId="567693E7" w14:textId="77777777" w:rsidR="0096224C" w:rsidRPr="00610EE7" w:rsidRDefault="0096224C" w:rsidP="0096224C">
      <w:pPr>
        <w:spacing w:before="120" w:after="120"/>
        <w:ind w:firstLine="720"/>
        <w:rPr>
          <w:bCs/>
          <w:iCs/>
          <w:spacing w:val="-2"/>
        </w:rPr>
      </w:pPr>
      <w:r w:rsidRPr="00610EE7">
        <w:rPr>
          <w:spacing w:val="-2"/>
        </w:rPr>
        <w:t>- Bổ sung 01 điều (Điều 26 dự thảo Nghị định) quy định thẩm quyền xử phạt và phân định thẩm quyền xử phạt (khoản 10 Điều 27 dự thảo Nghị định) của</w:t>
      </w:r>
      <w:r w:rsidRPr="00610EE7">
        <w:rPr>
          <w:b/>
          <w:bCs/>
          <w:iCs/>
          <w:spacing w:val="-2"/>
        </w:rPr>
        <w:t xml:space="preserve"> </w:t>
      </w:r>
      <w:r w:rsidRPr="00610EE7">
        <w:rPr>
          <w:bCs/>
          <w:iCs/>
          <w:spacing w:val="-2"/>
        </w:rPr>
        <w:t>Thủ trưởng cơ quan thực hiện nhiệm vụ quản lý nhà nước một số lĩnh vực và một số chức danh khác tại Điều 26, khoản 8 Điều 27 dự thảo Nghị định.</w:t>
      </w:r>
    </w:p>
    <w:p w14:paraId="1E14EA13" w14:textId="77777777" w:rsidR="0096224C" w:rsidRPr="00610EE7" w:rsidRDefault="0096224C" w:rsidP="0096224C">
      <w:pPr>
        <w:spacing w:before="120" w:after="120"/>
        <w:ind w:firstLine="720"/>
        <w:rPr>
          <w:bCs/>
          <w:iCs/>
          <w:spacing w:val="-2"/>
        </w:rPr>
      </w:pPr>
      <w:r w:rsidRPr="00610EE7">
        <w:rPr>
          <w:bCs/>
          <w:iCs/>
          <w:spacing w:val="-2"/>
        </w:rPr>
        <w:t>- Bổ sung nội dung quy định “</w:t>
      </w:r>
      <w:r w:rsidRPr="00610EE7">
        <w:rPr>
          <w:bCs/>
          <w:i/>
          <w:iCs/>
          <w:spacing w:val="-2"/>
        </w:rPr>
        <w:t>trừ trường hợp áp dụng hình thức xử phạt trục xuất đối với người nước ngoài có hành vi vi phạm hành chính quy định tại…. Nghị định này</w:t>
      </w:r>
      <w:r w:rsidRPr="00610EE7">
        <w:rPr>
          <w:bCs/>
          <w:iCs/>
          <w:spacing w:val="-2"/>
        </w:rPr>
        <w:t>” tại các khoản của Điều 27 dự thảo Nghị định, nhằm phân định rõ thẩm quyền xử phạt đối với các chức danh trong trường hợp áp dụng xử phạt “trục xuất” đối với người nước ngoài.</w:t>
      </w:r>
    </w:p>
    <w:p w14:paraId="64F322AF" w14:textId="77777777" w:rsidR="0096224C" w:rsidRPr="0096224C" w:rsidRDefault="0096224C" w:rsidP="0096224C">
      <w:pPr>
        <w:spacing w:before="120" w:after="120"/>
        <w:ind w:firstLine="720"/>
      </w:pPr>
      <w:r w:rsidRPr="0096224C">
        <w:t>- Bổ sung cụm từ “</w:t>
      </w:r>
      <w:r w:rsidRPr="0096224C">
        <w:rPr>
          <w:i/>
        </w:rPr>
        <w:t>Cư dân biên giới</w:t>
      </w:r>
      <w:r w:rsidRPr="0096224C">
        <w:t>” trước cụm từ “</w:t>
      </w:r>
      <w:r w:rsidRPr="0096224C">
        <w:rPr>
          <w:i/>
        </w:rPr>
        <w:t>cho người khác</w:t>
      </w:r>
      <w:r w:rsidRPr="0096224C">
        <w:t>” tại điểm e khoản 5 Điều 6 Nghị định số 96/2020/NĐ-CP đảm bảo phù hợp với quy định tại khoản 10 Điều 21 Nghị định số 282/2025/NĐ-CP ngày 30 tháng 10 năm 2025 của Chính phủ.</w:t>
      </w:r>
    </w:p>
    <w:p w14:paraId="5E867401" w14:textId="77777777" w:rsidR="0096224C" w:rsidRPr="0096224C" w:rsidRDefault="0096224C" w:rsidP="0096224C">
      <w:pPr>
        <w:spacing w:before="120" w:after="120"/>
        <w:ind w:firstLine="720"/>
      </w:pPr>
      <w:r w:rsidRPr="0096224C">
        <w:t>- Bổ sung đoạn biện pháp khắc phục hậu quả “</w:t>
      </w:r>
      <w:r w:rsidRPr="0096224C">
        <w:rPr>
          <w:i/>
        </w:rPr>
        <w:t>Buộc nộp lại số tiền bằng trị giá tài sản có được do chiếm giữ trái phép đã bị tiêu thụ, tẩu tán, tiêu hủy trái quy định của pháp luật</w:t>
      </w:r>
      <w:r w:rsidRPr="0096224C">
        <w:t>” tại điểm b khoản 4 Điều 7, điểm e khoản 12 Điều 8, điểm e khoản 11 Điều 10, điểm e khoản 8 Điều 11, điểm e khoản 6 Điều 13, điểm e khoản 5 Điều 15 dự thảo Nghị định để phù hợp quy định tại khoản 5a Điều 4 Nghị định số 118/2021/NĐ-CP sửa đổi.</w:t>
      </w:r>
    </w:p>
    <w:p w14:paraId="671D41CC" w14:textId="77777777" w:rsidR="0096224C" w:rsidRDefault="0096224C" w:rsidP="0096224C">
      <w:pPr>
        <w:spacing w:before="120" w:after="120"/>
        <w:ind w:firstLine="720"/>
        <w:rPr>
          <w:color w:val="FF0000"/>
        </w:rPr>
      </w:pPr>
      <w:r w:rsidRPr="0096224C">
        <w:t>- Bổ sung cụm từ “</w:t>
      </w:r>
      <w:r w:rsidRPr="0096224C">
        <w:rPr>
          <w:bCs/>
          <w:i/>
        </w:rPr>
        <w:t>gi</w:t>
      </w:r>
      <w:r w:rsidRPr="00BE1FF9">
        <w:rPr>
          <w:bCs/>
          <w:i/>
        </w:rPr>
        <w:t>ao thông thủy nội địa”</w:t>
      </w:r>
      <w:r>
        <w:rPr>
          <w:b/>
          <w:bCs/>
          <w:i/>
        </w:rPr>
        <w:t xml:space="preserve"> </w:t>
      </w:r>
      <w:r w:rsidRPr="00640947">
        <w:rPr>
          <w:bCs/>
        </w:rPr>
        <w:t>tại tên gọi của Điều 16</w:t>
      </w:r>
      <w:r>
        <w:rPr>
          <w:bCs/>
        </w:rPr>
        <w:t xml:space="preserve"> dự thảo Nghị định</w:t>
      </w:r>
      <w:r w:rsidRPr="00640947">
        <w:rPr>
          <w:bCs/>
        </w:rPr>
        <w:t xml:space="preserve"> để thống nhất nội dung bổ sung tại khoản 5 Điều 16 dự thảo Nghị định.</w:t>
      </w:r>
    </w:p>
    <w:p w14:paraId="68721D7A" w14:textId="77777777" w:rsidR="0096224C" w:rsidRDefault="0096224C" w:rsidP="0096224C">
      <w:pPr>
        <w:spacing w:before="120" w:after="120"/>
        <w:ind w:firstLine="720"/>
      </w:pPr>
      <w:r w:rsidRPr="00FF4DDE">
        <w:t>c) Nội dung lược bỏ</w:t>
      </w:r>
    </w:p>
    <w:p w14:paraId="7CE1C083" w14:textId="77777777" w:rsidR="0096224C" w:rsidRDefault="0096224C" w:rsidP="0096224C">
      <w:pPr>
        <w:spacing w:before="120" w:after="120"/>
        <w:ind w:firstLine="709"/>
      </w:pPr>
      <w:r w:rsidRPr="00FF4DDE">
        <w:t>- Lược bỏ biện pháp khắc phục hậu quả “</w:t>
      </w:r>
      <w:r w:rsidRPr="00A67BD1">
        <w:rPr>
          <w:i/>
        </w:rPr>
        <w:t>Buộc tiêu hủy giấy tờ tùy thân, giấy tờ có giá trị xuất nhập cảnh biên giới hết giá trị sử dụng</w:t>
      </w:r>
      <w:r>
        <w:t>” tại điểm g khoản 3 Điều 3, điểm đ khoản 12 Điều 6 Nghị định số 96/2020/NĐ-CP để đảm bảo thống nhất quy định tại Điều 11 Nghị định số 282/2025/NĐ-CP ngày 30 tháng 10 năm 2025 của Chính phủ và khoản 3 Điều 21 Nghị định số 70/2024/NĐ-CP ngày 25/6/2024 của Chính phủ quy định chi tiết một số điều và biện pháp thi hành Luật Căn cước công dân.</w:t>
      </w:r>
    </w:p>
    <w:p w14:paraId="7BA350B5" w14:textId="77777777" w:rsidR="0096224C" w:rsidRPr="00FF4DDE" w:rsidRDefault="0096224C" w:rsidP="0096224C">
      <w:pPr>
        <w:spacing w:before="120" w:after="120"/>
        <w:ind w:firstLine="709"/>
      </w:pPr>
      <w:r>
        <w:t>- Lược bỏ khoản 6 Điều 2 Nghị định số 96/2020/NĐ-CP vì đã được quy định tại điểm d khoản 1 Điều 6 Luật Xử lý vi phạm hành chính.</w:t>
      </w:r>
    </w:p>
    <w:p w14:paraId="435C17FB" w14:textId="77777777" w:rsidR="0096224C" w:rsidRPr="00EB43EB" w:rsidRDefault="0096224C" w:rsidP="0096224C">
      <w:pPr>
        <w:spacing w:before="120" w:after="120"/>
        <w:ind w:firstLine="709"/>
      </w:pPr>
      <w:r w:rsidRPr="00EB43EB">
        <w:lastRenderedPageBreak/>
        <w:t>- Lược bỏ các hành vi quy định tại điểm b khoản 3, khoản 4, khoản 5, điểm b, điểm c khoản 6</w:t>
      </w:r>
      <w:r>
        <w:t xml:space="preserve"> </w:t>
      </w:r>
      <w:r w:rsidRPr="00EF38CB">
        <w:rPr>
          <w:color w:val="00B0F0"/>
        </w:rPr>
        <w:t xml:space="preserve">Điều 8 Nghị định số 96/2020/NĐ-CP </w:t>
      </w:r>
      <w:r w:rsidRPr="00EB43EB">
        <w:t>vì trùng lặp các Nghị định xử phạt vi phạm hành chính trong lĩnh vực giao thông thủy nội địa, thủy sả</w:t>
      </w:r>
      <w:r>
        <w:t>n;</w:t>
      </w:r>
    </w:p>
    <w:p w14:paraId="3F10C523" w14:textId="77777777" w:rsidR="0096224C" w:rsidRDefault="0096224C" w:rsidP="0096224C">
      <w:pPr>
        <w:spacing w:before="120" w:after="120"/>
        <w:ind w:firstLine="709"/>
      </w:pPr>
      <w:r w:rsidRPr="00EB43EB">
        <w:t>- Lược bỏ cụm từ “</w:t>
      </w:r>
      <w:r w:rsidRPr="00EB43EB">
        <w:rPr>
          <w:i/>
        </w:rPr>
        <w:t>mà tại thời điểm kiểm tra</w:t>
      </w:r>
      <w:r w:rsidRPr="00EB43EB">
        <w:t>” tại tiêu đề khoản 1 Điều 13</w:t>
      </w:r>
      <w:r>
        <w:t xml:space="preserve"> Nghị định số 96/2020/NĐ-CP,</w:t>
      </w:r>
      <w:r w:rsidRPr="00EB43EB">
        <w:t xml:space="preserve"> đảm bảo phù hợp với thực tế trường hợp hàng hóa được giao dịch, thanh toán trên môi trường điện tử, sử dụng hóa đơn điện;</w:t>
      </w:r>
    </w:p>
    <w:p w14:paraId="0167981A" w14:textId="77777777" w:rsidR="0096224C" w:rsidRPr="0096224C" w:rsidRDefault="0096224C" w:rsidP="0096224C">
      <w:pPr>
        <w:spacing w:before="120" w:after="120"/>
        <w:ind w:firstLine="709"/>
        <w:rPr>
          <w:bCs/>
          <w:spacing w:val="-2"/>
        </w:rPr>
      </w:pPr>
      <w:r w:rsidRPr="0096224C">
        <w:t xml:space="preserve">- Lược </w:t>
      </w:r>
      <w:r w:rsidRPr="0096224C">
        <w:rPr>
          <w:bCs/>
          <w:spacing w:val="-2"/>
        </w:rPr>
        <w:t>bỏ cụm từ “</w:t>
      </w:r>
      <w:r w:rsidRPr="0096224C">
        <w:rPr>
          <w:i/>
        </w:rPr>
        <w:t>điểm c khoản 2, khoản 3, điểm a khoản 4 Điều 9; điểm b khoản 5 Điều 11</w:t>
      </w:r>
      <w:r w:rsidRPr="0096224C">
        <w:rPr>
          <w:bCs/>
          <w:spacing w:val="-2"/>
        </w:rPr>
        <w:t>” tại khoản 6 Điều 24 Nghị định số 96/2020/ND-CP sửa đổi để đảm bảo phù hợp với địa bàn quản lý của lực lượng Quản lý thị trường.</w:t>
      </w:r>
    </w:p>
    <w:p w14:paraId="7E42BC63" w14:textId="77777777" w:rsidR="0096224C" w:rsidRPr="0096224C" w:rsidRDefault="0096224C" w:rsidP="0096224C">
      <w:pPr>
        <w:spacing w:before="120" w:after="120"/>
        <w:ind w:firstLine="709"/>
      </w:pPr>
      <w:r w:rsidRPr="0096224C">
        <w:t>- Lược bỏ cụm từ “</w:t>
      </w:r>
      <w:r w:rsidRPr="0096224C">
        <w:rPr>
          <w:i/>
        </w:rPr>
        <w:t>qua biên giới’</w:t>
      </w:r>
      <w:r w:rsidRPr="0096224C">
        <w:t xml:space="preserve"> tại khoản 2 Điều 16 dự thảo Nghị định để đảm bảo phù hợp với phạm vi điều chỉnh của Nghị định số 35/2019/NĐ-CP, sửa đổi, bổ sung tại Nghị định số 07/2022/NĐ-CP của Chính phủ quy định xử phạt vi phạm hành chính trong lĩnh vực lâm nghiệp.</w:t>
      </w:r>
    </w:p>
    <w:p w14:paraId="614222D7" w14:textId="77777777" w:rsidR="0096224C" w:rsidRDefault="0096224C" w:rsidP="0096224C">
      <w:pPr>
        <w:pStyle w:val="CommentText"/>
        <w:spacing w:before="120" w:after="120"/>
        <w:ind w:firstLine="709"/>
        <w:rPr>
          <w:sz w:val="28"/>
          <w:szCs w:val="28"/>
        </w:rPr>
      </w:pPr>
      <w:r w:rsidRPr="0096224C">
        <w:rPr>
          <w:sz w:val="28"/>
          <w:szCs w:val="28"/>
        </w:rPr>
        <w:t xml:space="preserve">- Lược bỏ, không quy định áp dụng hình thức xử phạt trục xuất người nước ngoài đối với một số hành vi ít nghiêm trọng, mức tiền phạt thấp, đảm bảo </w:t>
      </w:r>
      <w:r w:rsidRPr="00FC6E17">
        <w:rPr>
          <w:sz w:val="28"/>
          <w:szCs w:val="28"/>
        </w:rPr>
        <w:t>phù hợp với đường lối đối ngoại và hợp tác quốc tế, thúc đẩy thu hút đầu tư, kinh doanh của người nuớc ngoài tại Việt Nam hiện nay.</w:t>
      </w:r>
    </w:p>
    <w:p w14:paraId="413F87AB" w14:textId="0407D9BE" w:rsidR="0096224C" w:rsidRPr="00FC6E17" w:rsidRDefault="0096224C" w:rsidP="0096224C">
      <w:pPr>
        <w:ind w:firstLine="709"/>
      </w:pPr>
      <w:r>
        <w:t>- Lược bỏ hình thức phạt “cảnh cáo” tại khoản 1</w:t>
      </w:r>
      <w:r w:rsidR="003548A7">
        <w:t xml:space="preserve"> Điều 9, khoản 1</w:t>
      </w:r>
      <w:r>
        <w:t xml:space="preserve"> Điều 11</w:t>
      </w:r>
      <w:r w:rsidR="003548A7">
        <w:t>, khoản 1 Điều 12</w:t>
      </w:r>
      <w:r>
        <w:t xml:space="preserve"> dự thảo Nghị định, </w:t>
      </w:r>
      <w:r w:rsidRPr="00886D67">
        <w:t xml:space="preserve">đảm bảo không quy định 02 hình thức xử phạt chính đối với 01 hành vi, đảm bảo phù hợp với điều kiện KT-XH hiện nay; </w:t>
      </w:r>
    </w:p>
    <w:p w14:paraId="3D4484BC" w14:textId="77777777" w:rsidR="0096224C" w:rsidRPr="00FC6E17" w:rsidRDefault="0096224C" w:rsidP="0096224C">
      <w:pPr>
        <w:pStyle w:val="CommentText"/>
        <w:spacing w:before="120" w:after="120"/>
        <w:ind w:firstLine="709"/>
        <w:rPr>
          <w:sz w:val="28"/>
          <w:szCs w:val="28"/>
        </w:rPr>
      </w:pPr>
      <w:r w:rsidRPr="00FC6E17">
        <w:rPr>
          <w:sz w:val="28"/>
          <w:szCs w:val="28"/>
        </w:rPr>
        <w:t>d) Nội dung cắt giảm, đơn giản hóa thủ tục hành chính</w:t>
      </w:r>
    </w:p>
    <w:p w14:paraId="08A5036E" w14:textId="77777777" w:rsidR="0096224C" w:rsidRPr="00FB4A42" w:rsidRDefault="0096224C" w:rsidP="0096224C">
      <w:pPr>
        <w:spacing w:before="120" w:after="120"/>
        <w:ind w:firstLine="709"/>
      </w:pPr>
      <w:r w:rsidRPr="00FC6E17">
        <w:t>Dự thảo Nghị định</w:t>
      </w:r>
      <w:r>
        <w:t xml:space="preserve"> cụm từ “</w:t>
      </w:r>
      <w:r w:rsidRPr="0096224C">
        <w:rPr>
          <w:i/>
          <w:iCs/>
        </w:rPr>
        <w:t>căn cước điện tử</w:t>
      </w:r>
      <w:r>
        <w:t xml:space="preserve">” tại khoản 1 Điều 8, khoản 1 Điều 10 dự thảo Nghị định, đảm bảo </w:t>
      </w:r>
      <w:r w:rsidRPr="00FB4A42">
        <w:t>phù hợp với Luật Căn cước năm 2023 (thẻ CCCD đã được tích hợp điện tử</w:t>
      </w:r>
      <w:r>
        <w:t xml:space="preserve">) và </w:t>
      </w:r>
      <w:r w:rsidRPr="00FB4A42">
        <w:t xml:space="preserve">Nghị quyết số </w:t>
      </w:r>
      <w:r>
        <w:t>66/NQ-CP.</w:t>
      </w:r>
    </w:p>
    <w:p w14:paraId="3D81525A" w14:textId="77777777" w:rsidR="0096224C" w:rsidRPr="00FF4DDE" w:rsidRDefault="0096224C" w:rsidP="0096224C">
      <w:pPr>
        <w:spacing w:before="120" w:after="120"/>
        <w:ind w:firstLine="709"/>
      </w:pPr>
      <w:r w:rsidRPr="00FF4DDE">
        <w:t>e) Nội dung phân cấp, phân quyền</w:t>
      </w:r>
    </w:p>
    <w:p w14:paraId="254113CC" w14:textId="633D2381" w:rsidR="0096224C" w:rsidRPr="00970259" w:rsidRDefault="0096224C" w:rsidP="0096224C">
      <w:pPr>
        <w:pStyle w:val="Vnbnnidung0"/>
        <w:spacing w:before="120" w:after="120"/>
        <w:ind w:firstLine="720"/>
        <w:jc w:val="both"/>
        <w:rPr>
          <w:color w:val="0070C0"/>
          <w:lang w:val="vi-VN"/>
        </w:rPr>
      </w:pPr>
      <w:r w:rsidRPr="00CF3AFC">
        <w:rPr>
          <w:rStyle w:val="doclink"/>
          <w:spacing w:val="-2"/>
          <w:lang w:eastAsia="vi-VN"/>
        </w:rPr>
        <w:t>Dự thảo Nghị định đã</w:t>
      </w:r>
      <w:r w:rsidR="003548A7">
        <w:rPr>
          <w:rStyle w:val="doclink"/>
          <w:spacing w:val="-2"/>
          <w:lang w:eastAsia="vi-VN"/>
        </w:rPr>
        <w:t xml:space="preserve"> quy định thẩm </w:t>
      </w:r>
      <w:r w:rsidRPr="00970259">
        <w:rPr>
          <w:color w:val="0070C0"/>
        </w:rPr>
        <w:t>quyền xử phạt</w:t>
      </w:r>
      <w:r w:rsidR="000A2DF2">
        <w:rPr>
          <w:color w:val="0070C0"/>
        </w:rPr>
        <w:t xml:space="preserve"> vi phạm hành chính phù hợp với quy định tại Nghị định</w:t>
      </w:r>
      <w:r w:rsidRPr="00970259">
        <w:rPr>
          <w:color w:val="0070C0"/>
        </w:rPr>
        <w:t xml:space="preserve"> số 189/2025/NĐ-CP</w:t>
      </w:r>
      <w:r w:rsidR="003548A7">
        <w:rPr>
          <w:color w:val="0070C0"/>
        </w:rPr>
        <w:t>.</w:t>
      </w:r>
    </w:p>
    <w:bookmarkEnd w:id="6"/>
    <w:p w14:paraId="6370EC07" w14:textId="77777777" w:rsidR="0096224C" w:rsidRPr="00FF4DDE" w:rsidRDefault="0096224C" w:rsidP="0096224C">
      <w:pPr>
        <w:spacing w:before="120" w:after="120"/>
        <w:ind w:firstLine="709"/>
      </w:pPr>
      <w:r w:rsidRPr="00FF4DDE">
        <w:t>g) Vấn đề còn ý kiến khác nhau cần xin ý kiến cấp có thẩm quyền và kiến nghị phương án giải quyết</w:t>
      </w:r>
    </w:p>
    <w:p w14:paraId="7E1BA3CD" w14:textId="77777777" w:rsidR="0096224C" w:rsidRPr="00FF4DDE" w:rsidRDefault="0096224C" w:rsidP="0096224C">
      <w:pPr>
        <w:spacing w:before="120" w:after="120"/>
        <w:ind w:firstLine="709"/>
      </w:pPr>
      <w:r w:rsidRPr="00FF4DDE">
        <w:t>(Bổ sung sau nếu có)</w:t>
      </w:r>
    </w:p>
    <w:p w14:paraId="0567F8D2" w14:textId="77777777" w:rsidR="0096224C" w:rsidRPr="00FF4DDE" w:rsidRDefault="0096224C" w:rsidP="0096224C">
      <w:pPr>
        <w:spacing w:before="120" w:after="120"/>
        <w:ind w:firstLine="709"/>
        <w:rPr>
          <w:b/>
          <w:bCs/>
        </w:rPr>
      </w:pPr>
      <w:r w:rsidRPr="00FF4DDE">
        <w:rPr>
          <w:i/>
          <w:iCs/>
        </w:rPr>
        <w:t xml:space="preserve"> </w:t>
      </w:r>
      <w:r w:rsidRPr="00FF4DDE">
        <w:rPr>
          <w:b/>
          <w:bCs/>
        </w:rPr>
        <w:t>V. NHỮNG NỘI DUNG BỔ SUNG MỚI SO VỚI DỰ THẢO VĂN BẢN GỬI THẨM ĐỊNH</w:t>
      </w:r>
    </w:p>
    <w:p w14:paraId="00C141D2" w14:textId="77777777" w:rsidR="0096224C" w:rsidRPr="00FF4DDE" w:rsidRDefault="0096224C" w:rsidP="0096224C">
      <w:pPr>
        <w:spacing w:before="120" w:after="120"/>
        <w:ind w:firstLine="709"/>
      </w:pPr>
      <w:r w:rsidRPr="00FF4DDE">
        <w:t>(Bổ sung sau nếu có)</w:t>
      </w:r>
    </w:p>
    <w:p w14:paraId="1106CB3E" w14:textId="77777777" w:rsidR="0096224C" w:rsidRDefault="0096224C" w:rsidP="0096224C">
      <w:pPr>
        <w:spacing w:before="120" w:after="120"/>
        <w:ind w:firstLine="709"/>
        <w:rPr>
          <w:b/>
          <w:bCs/>
        </w:rPr>
      </w:pPr>
      <w:r w:rsidRPr="00A14013">
        <w:rPr>
          <w:b/>
          <w:bCs/>
        </w:rPr>
        <w:t xml:space="preserve">VI. DỰ KIẾN NGUỒN LỰC, ĐIỀU KIỆN BẢO ĐẢM CHO VIỆC THI HÀNH NGHỊ ĐỊNH VÀ THỜI GIAN TRÌNH BAN HÀNH  </w:t>
      </w:r>
    </w:p>
    <w:p w14:paraId="4CAFB49C" w14:textId="77777777" w:rsidR="0096224C" w:rsidRPr="00A67BD1" w:rsidRDefault="0096224C" w:rsidP="0096224C">
      <w:pPr>
        <w:spacing w:before="120" w:after="120"/>
        <w:ind w:firstLine="709"/>
        <w:rPr>
          <w:rFonts w:ascii="Times New Roman Bold" w:hAnsi="Times New Roman Bold"/>
          <w:b/>
          <w:spacing w:val="-6"/>
        </w:rPr>
      </w:pPr>
      <w:r w:rsidRPr="00A67BD1">
        <w:rPr>
          <w:rFonts w:ascii="Times New Roman Bold" w:hAnsi="Times New Roman Bold"/>
          <w:b/>
          <w:spacing w:val="-6"/>
          <w:lang w:val="vi-VN"/>
        </w:rPr>
        <w:t xml:space="preserve">1. Về </w:t>
      </w:r>
      <w:r w:rsidRPr="00A67BD1">
        <w:rPr>
          <w:rFonts w:ascii="Times New Roman Bold" w:hAnsi="Times New Roman Bold"/>
          <w:b/>
          <w:spacing w:val="-6"/>
        </w:rPr>
        <w:t xml:space="preserve">dự kiến </w:t>
      </w:r>
      <w:r w:rsidRPr="00A67BD1">
        <w:rPr>
          <w:rFonts w:ascii="Times New Roman Bold" w:hAnsi="Times New Roman Bold"/>
          <w:b/>
          <w:spacing w:val="-6"/>
          <w:lang w:val="vi-VN"/>
        </w:rPr>
        <w:t>nguồn lực</w:t>
      </w:r>
      <w:r w:rsidRPr="00A67BD1">
        <w:rPr>
          <w:rFonts w:ascii="Times New Roman Bold" w:hAnsi="Times New Roman Bold"/>
          <w:b/>
          <w:spacing w:val="-6"/>
        </w:rPr>
        <w:t>, điều kiện bảo đảm cho việc thi hành Nghị định</w:t>
      </w:r>
    </w:p>
    <w:p w14:paraId="0BB094A9" w14:textId="77777777" w:rsidR="0096224C" w:rsidRPr="00573307" w:rsidRDefault="0096224C" w:rsidP="0096224C">
      <w:pPr>
        <w:spacing w:before="120" w:after="120"/>
        <w:ind w:firstLine="709"/>
        <w:rPr>
          <w:lang w:val="vi-VN"/>
        </w:rPr>
      </w:pPr>
      <w:r>
        <w:t xml:space="preserve">Dự thảo Nghị định quy định thẩm quyền xử phạt vi phạm hành chính  đảm bảo đúng chức danh có thẩm quyền xử phạt của các lực lượng đã được quy định trong Luật Xử lý vi phạm hành chính và các quy định chi tiết. </w:t>
      </w:r>
      <w:r w:rsidRPr="00573307">
        <w:t>Về cơ bản, n</w:t>
      </w:r>
      <w:r w:rsidRPr="00573307">
        <w:rPr>
          <w:lang w:val="vi-VN"/>
        </w:rPr>
        <w:t xml:space="preserve">hững </w:t>
      </w:r>
      <w:r w:rsidRPr="00573307">
        <w:rPr>
          <w:lang w:val="vi-VN"/>
        </w:rPr>
        <w:lastRenderedPageBreak/>
        <w:t xml:space="preserve">quy định tại dự thảo Nghị định </w:t>
      </w:r>
      <w:r w:rsidRPr="00573307">
        <w:t>chỉ</w:t>
      </w:r>
      <w:r w:rsidRPr="00573307">
        <w:rPr>
          <w:lang w:val="vi-VN"/>
        </w:rPr>
        <w:t xml:space="preserve"> làm phát sinh các yêu cầu về nguồn lực tài chính và nhân lực để </w:t>
      </w:r>
      <w:r w:rsidRPr="00573307">
        <w:t xml:space="preserve">tuyên truyền, tập huấn triển khai </w:t>
      </w:r>
      <w:r w:rsidRPr="00573307">
        <w:rPr>
          <w:lang w:val="vi-VN"/>
        </w:rPr>
        <w:t>thực hiện</w:t>
      </w:r>
      <w:r>
        <w:t xml:space="preserve"> Nghị định</w:t>
      </w:r>
      <w:r w:rsidRPr="00573307">
        <w:t xml:space="preserve"> (trong dự toán tuyên truyền, đào tạo hàng năm của</w:t>
      </w:r>
      <w:r>
        <w:t xml:space="preserve"> các cơ quan,</w:t>
      </w:r>
      <w:r w:rsidRPr="00573307">
        <w:t xml:space="preserve"> đơn vị</w:t>
      </w:r>
      <w:r>
        <w:t xml:space="preserve"> có liên quan</w:t>
      </w:r>
      <w:r w:rsidRPr="00573307">
        <w:t xml:space="preserve"> thực hiện</w:t>
      </w:r>
      <w:r>
        <w:t xml:space="preserve"> thường xuyên</w:t>
      </w:r>
      <w:r w:rsidRPr="00573307">
        <w:t>)</w:t>
      </w:r>
      <w:r>
        <w:rPr>
          <w:lang w:val="vi-VN"/>
        </w:rPr>
        <w:t xml:space="preserve">. </w:t>
      </w:r>
      <w:r w:rsidRPr="00573307">
        <w:t>D</w:t>
      </w:r>
      <w:r w:rsidRPr="00573307">
        <w:rPr>
          <w:lang w:val="vi-VN"/>
        </w:rPr>
        <w:t>o đó, có thể tiếp tục sử dụng nguồn lực về tài chính, bộ máy tổ chức tại các cơ quan của người có thẩm quyền xử phạt vi phạm hành chính, cơ quan có thẩm quyền quản lý công tác thi hành pháp luật về xử lý vi phạm hành chính</w:t>
      </w:r>
      <w:r>
        <w:t xml:space="preserve"> hiện hành</w:t>
      </w:r>
      <w:r w:rsidRPr="00573307">
        <w:t xml:space="preserve"> để thực hiện.</w:t>
      </w:r>
    </w:p>
    <w:p w14:paraId="1043DA3C" w14:textId="77777777" w:rsidR="0096224C" w:rsidRDefault="0096224C" w:rsidP="0096224C">
      <w:pPr>
        <w:spacing w:before="120" w:after="120"/>
        <w:ind w:firstLine="709"/>
        <w:rPr>
          <w:bCs/>
        </w:rPr>
      </w:pPr>
      <w:r>
        <w:rPr>
          <w:b/>
        </w:rPr>
        <w:t>2</w:t>
      </w:r>
      <w:r w:rsidRPr="002A3877">
        <w:rPr>
          <w:b/>
        </w:rPr>
        <w:t>.</w:t>
      </w:r>
      <w:r>
        <w:rPr>
          <w:bCs/>
        </w:rPr>
        <w:t xml:space="preserve"> </w:t>
      </w:r>
      <w:r w:rsidRPr="007B6735">
        <w:rPr>
          <w:b/>
        </w:rPr>
        <w:t>Về thời gian trình Chính phủ ban hành</w:t>
      </w:r>
    </w:p>
    <w:p w14:paraId="1617E42D" w14:textId="77777777" w:rsidR="0096224C" w:rsidRPr="00A14013" w:rsidRDefault="0096224C" w:rsidP="0096224C">
      <w:pPr>
        <w:spacing w:before="120" w:after="120"/>
        <w:ind w:firstLine="709"/>
        <w:rPr>
          <w:bCs/>
        </w:rPr>
      </w:pPr>
      <w:r>
        <w:rPr>
          <w:bCs/>
        </w:rPr>
        <w:t>Dự thảo Nghị định dự kiến</w:t>
      </w:r>
      <w:r w:rsidRPr="00A14013">
        <w:rPr>
          <w:bCs/>
        </w:rPr>
        <w:t xml:space="preserve"> trình</w:t>
      </w:r>
      <w:r>
        <w:rPr>
          <w:bCs/>
        </w:rPr>
        <w:t xml:space="preserve"> Chính phủ</w:t>
      </w:r>
      <w:r w:rsidRPr="00A14013">
        <w:rPr>
          <w:bCs/>
        </w:rPr>
        <w:t xml:space="preserve"> </w:t>
      </w:r>
      <w:r>
        <w:rPr>
          <w:bCs/>
        </w:rPr>
        <w:t>t</w:t>
      </w:r>
      <w:r w:rsidRPr="00A14013">
        <w:rPr>
          <w:bCs/>
        </w:rPr>
        <w:t xml:space="preserve">háng </w:t>
      </w:r>
      <w:r>
        <w:rPr>
          <w:bCs/>
        </w:rPr>
        <w:t>12</w:t>
      </w:r>
      <w:r w:rsidRPr="00A14013">
        <w:rPr>
          <w:bCs/>
        </w:rPr>
        <w:t xml:space="preserve"> năm 2025.  </w:t>
      </w:r>
    </w:p>
    <w:p w14:paraId="2D99448D" w14:textId="77777777" w:rsidR="0096224C" w:rsidRPr="009D4C27" w:rsidRDefault="0096224C" w:rsidP="0096224C">
      <w:pPr>
        <w:spacing w:before="120" w:after="120"/>
        <w:ind w:firstLine="709"/>
        <w:rPr>
          <w:bCs/>
          <w:spacing w:val="-2"/>
        </w:rPr>
      </w:pPr>
      <w:r w:rsidRPr="009D4C27">
        <w:rPr>
          <w:bCs/>
          <w:spacing w:val="-2"/>
        </w:rPr>
        <w:t>Trên đây là Tờ trình dự thảo Nghị định quy định xử phạt vi phạm hành chính trong lĩnh vực quản lý, bảo vệ biên giới quốc gia; Bộ Quốc phòng kính trình Chính phủ xem xét, quyết định./.</w:t>
      </w:r>
    </w:p>
    <w:p w14:paraId="6BE7A385" w14:textId="1604A9F5" w:rsidR="0096224C" w:rsidRDefault="0096224C" w:rsidP="0096224C">
      <w:pPr>
        <w:spacing w:before="120" w:after="120"/>
        <w:ind w:firstLine="709"/>
        <w:rPr>
          <w:i/>
        </w:rPr>
      </w:pPr>
      <w:r w:rsidRPr="00A14013">
        <w:rPr>
          <w:bCs/>
        </w:rPr>
        <w:t>(</w:t>
      </w:r>
      <w:r w:rsidRPr="00A14013">
        <w:rPr>
          <w:bCs/>
          <w:i/>
        </w:rPr>
        <w:t xml:space="preserve">Xin gửi kèm theo: (1) Dự thảo Nghị định; (2) </w:t>
      </w:r>
      <w:r w:rsidRPr="00A14013">
        <w:rPr>
          <w:i/>
        </w:rPr>
        <w:t>Bản tổng hợp ý kiến, tiếp thu giải trình, tiếp thu ý kiến góp ý đối với dự thảo Nghị định;</w:t>
      </w:r>
      <w:r w:rsidRPr="00A14013">
        <w:rPr>
          <w:b/>
          <w:i/>
        </w:rPr>
        <w:t xml:space="preserve"> </w:t>
      </w:r>
      <w:r w:rsidRPr="00A14013">
        <w:rPr>
          <w:bCs/>
          <w:i/>
        </w:rPr>
        <w:t>(3)</w:t>
      </w:r>
      <w:r w:rsidRPr="00A14013">
        <w:rPr>
          <w:b/>
          <w:i/>
        </w:rPr>
        <w:t xml:space="preserve"> </w:t>
      </w:r>
      <w:r w:rsidRPr="00A14013">
        <w:rPr>
          <w:i/>
        </w:rPr>
        <w:t>Bản so sánh, thuyết minh nội dung dự thảo Nghị định; (4) Báo cáo thẩm định; (5) Báo cáo tiếp thu, giải trình ý kiến thẩm định; (6) Bản sao các ý kiến góp ý</w:t>
      </w:r>
      <w:r>
        <w:rPr>
          <w:i/>
        </w:rPr>
        <w:t>; Báo cáo tổng kết thi hành Nghị định số 96/2020/NĐ-CP</w:t>
      </w:r>
      <w:r w:rsidRPr="00A14013">
        <w:rPr>
          <w:i/>
        </w:rPr>
        <w:t>).</w:t>
      </w:r>
    </w:p>
    <w:p w14:paraId="4BF8E3DC" w14:textId="77777777" w:rsidR="005D22B9" w:rsidRPr="005D22B9" w:rsidRDefault="005D22B9" w:rsidP="0096224C">
      <w:pPr>
        <w:spacing w:before="120" w:after="120"/>
        <w:ind w:firstLine="709"/>
        <w:rPr>
          <w:i/>
          <w:sz w:val="16"/>
        </w:rPr>
      </w:pPr>
    </w:p>
    <w:tbl>
      <w:tblPr>
        <w:tblW w:w="9068" w:type="dxa"/>
        <w:tblLook w:val="04A0" w:firstRow="1" w:lastRow="0" w:firstColumn="1" w:lastColumn="0" w:noHBand="0" w:noVBand="1"/>
      </w:tblPr>
      <w:tblGrid>
        <w:gridCol w:w="4644"/>
        <w:gridCol w:w="4424"/>
      </w:tblGrid>
      <w:tr w:rsidR="0096224C" w:rsidRPr="00A14013" w14:paraId="693E37F1" w14:textId="77777777" w:rsidTr="001C2BE6">
        <w:tc>
          <w:tcPr>
            <w:tcW w:w="4644" w:type="dxa"/>
            <w:tcBorders>
              <w:top w:val="nil"/>
              <w:left w:val="nil"/>
              <w:bottom w:val="nil"/>
              <w:right w:val="nil"/>
            </w:tcBorders>
          </w:tcPr>
          <w:p w14:paraId="30791E67" w14:textId="77777777" w:rsidR="0096224C" w:rsidRPr="00A14013" w:rsidRDefault="0096224C" w:rsidP="001C2BE6">
            <w:pPr>
              <w:rPr>
                <w:b/>
                <w:bCs/>
                <w:i/>
                <w:iCs/>
              </w:rPr>
            </w:pPr>
            <w:r w:rsidRPr="00A14013">
              <w:rPr>
                <w:bCs/>
              </w:rPr>
              <w:t xml:space="preserve"> </w:t>
            </w:r>
            <w:r w:rsidRPr="00A14013">
              <w:rPr>
                <w:b/>
                <w:i/>
                <w:iCs/>
              </w:rPr>
              <w:t>Nơi nhận</w:t>
            </w:r>
            <w:r w:rsidRPr="00A14013">
              <w:rPr>
                <w:i/>
                <w:iCs/>
              </w:rPr>
              <w:t>:</w:t>
            </w:r>
            <w:r w:rsidRPr="00A14013">
              <w:rPr>
                <w:b/>
                <w:bCs/>
                <w:i/>
                <w:iCs/>
              </w:rPr>
              <w:t xml:space="preserve">  </w:t>
            </w:r>
          </w:p>
          <w:p w14:paraId="31901D47" w14:textId="77777777" w:rsidR="0096224C" w:rsidRPr="00A14013" w:rsidRDefault="0096224C" w:rsidP="001C2BE6">
            <w:pPr>
              <w:rPr>
                <w:sz w:val="22"/>
              </w:rPr>
            </w:pPr>
            <w:r w:rsidRPr="00A14013">
              <w:rPr>
                <w:sz w:val="22"/>
              </w:rPr>
              <w:t>- Như trên;</w:t>
            </w:r>
          </w:p>
          <w:p w14:paraId="00BFE7B1" w14:textId="77777777" w:rsidR="0096224C" w:rsidRPr="00A14013" w:rsidRDefault="0096224C" w:rsidP="001C2BE6">
            <w:pPr>
              <w:rPr>
                <w:sz w:val="22"/>
              </w:rPr>
            </w:pPr>
            <w:r w:rsidRPr="00A14013">
              <w:rPr>
                <w:sz w:val="22"/>
              </w:rPr>
              <w:t>- Thủ tướng Chính phủ (để báo cáo);</w:t>
            </w:r>
          </w:p>
          <w:p w14:paraId="5D281BEF" w14:textId="77777777" w:rsidR="0096224C" w:rsidRDefault="0096224C" w:rsidP="001C2BE6">
            <w:pPr>
              <w:rPr>
                <w:sz w:val="22"/>
              </w:rPr>
            </w:pPr>
            <w:r w:rsidRPr="00A14013">
              <w:rPr>
                <w:sz w:val="22"/>
              </w:rPr>
              <w:t>- Các Phó Thủ tướng Chính phủ (để báo cáo);</w:t>
            </w:r>
          </w:p>
          <w:p w14:paraId="66C48739" w14:textId="77777777" w:rsidR="0096224C" w:rsidRPr="00A14013" w:rsidRDefault="0096224C" w:rsidP="001C2BE6">
            <w:pPr>
              <w:rPr>
                <w:sz w:val="22"/>
              </w:rPr>
            </w:pPr>
            <w:r>
              <w:rPr>
                <w:sz w:val="22"/>
              </w:rPr>
              <w:t>- Bộ Tư pháp;</w:t>
            </w:r>
          </w:p>
          <w:p w14:paraId="1C84947D" w14:textId="77777777" w:rsidR="0096224C" w:rsidRDefault="0096224C" w:rsidP="001C2BE6">
            <w:pPr>
              <w:rPr>
                <w:sz w:val="22"/>
              </w:rPr>
            </w:pPr>
            <w:r w:rsidRPr="00A14013">
              <w:rPr>
                <w:sz w:val="22"/>
              </w:rPr>
              <w:t>-</w:t>
            </w:r>
            <w:r>
              <w:rPr>
                <w:sz w:val="22"/>
              </w:rPr>
              <w:t xml:space="preserve"> Đ/c </w:t>
            </w:r>
            <w:r w:rsidRPr="00A14013">
              <w:rPr>
                <w:sz w:val="22"/>
              </w:rPr>
              <w:t>Bộ trưởng</w:t>
            </w:r>
            <w:r>
              <w:rPr>
                <w:sz w:val="22"/>
              </w:rPr>
              <w:t xml:space="preserve"> BQP;</w:t>
            </w:r>
          </w:p>
          <w:p w14:paraId="25413FC7" w14:textId="77777777" w:rsidR="0096224C" w:rsidRPr="00A14013" w:rsidRDefault="0096224C" w:rsidP="001C2BE6">
            <w:pPr>
              <w:rPr>
                <w:sz w:val="22"/>
              </w:rPr>
            </w:pPr>
            <w:r>
              <w:rPr>
                <w:sz w:val="22"/>
              </w:rPr>
              <w:t xml:space="preserve">- Các đ/c </w:t>
            </w:r>
            <w:r w:rsidRPr="00A14013">
              <w:rPr>
                <w:sz w:val="22"/>
              </w:rPr>
              <w:t>Thứ trưởng B</w:t>
            </w:r>
            <w:r>
              <w:rPr>
                <w:sz w:val="22"/>
              </w:rPr>
              <w:t>QP</w:t>
            </w:r>
            <w:r w:rsidRPr="00A14013">
              <w:rPr>
                <w:sz w:val="22"/>
              </w:rPr>
              <w:t>;</w:t>
            </w:r>
          </w:p>
          <w:p w14:paraId="533869E4" w14:textId="77777777" w:rsidR="0096224C" w:rsidRPr="00A14013" w:rsidRDefault="0096224C" w:rsidP="001C2BE6">
            <w:pPr>
              <w:rPr>
                <w:sz w:val="22"/>
              </w:rPr>
            </w:pPr>
            <w:r w:rsidRPr="00A14013">
              <w:rPr>
                <w:sz w:val="22"/>
              </w:rPr>
              <w:t xml:space="preserve">- Văn phòng Chính phủ;                                                                             </w:t>
            </w:r>
          </w:p>
          <w:p w14:paraId="36433D4D" w14:textId="77777777" w:rsidR="0096224C" w:rsidRPr="00A14013" w:rsidRDefault="0096224C" w:rsidP="001C2BE6">
            <w:pPr>
              <w:rPr>
                <w:sz w:val="22"/>
              </w:rPr>
            </w:pPr>
            <w:r w:rsidRPr="00A14013">
              <w:rPr>
                <w:sz w:val="22"/>
              </w:rPr>
              <w:t xml:space="preserve">- Lưu: VT, </w:t>
            </w:r>
            <w:r>
              <w:rPr>
                <w:sz w:val="22"/>
              </w:rPr>
              <w:t>NCTH. Hưng</w:t>
            </w:r>
            <w:r w:rsidRPr="00A14013">
              <w:rPr>
                <w:sz w:val="22"/>
              </w:rPr>
              <w:t>2</w:t>
            </w:r>
            <w:r>
              <w:rPr>
                <w:sz w:val="22"/>
              </w:rPr>
              <w:t>3</w:t>
            </w:r>
            <w:r w:rsidRPr="00A14013">
              <w:rPr>
                <w:sz w:val="22"/>
              </w:rPr>
              <w:t xml:space="preserve">.       </w:t>
            </w:r>
          </w:p>
          <w:p w14:paraId="4C9374E9" w14:textId="77777777" w:rsidR="0096224C" w:rsidRPr="00A14013" w:rsidRDefault="0096224C" w:rsidP="001C2BE6"/>
          <w:p w14:paraId="4FF8E27D" w14:textId="77777777" w:rsidR="0096224C" w:rsidRPr="00A14013" w:rsidRDefault="0096224C" w:rsidP="001C2BE6"/>
        </w:tc>
        <w:tc>
          <w:tcPr>
            <w:tcW w:w="4424" w:type="dxa"/>
            <w:tcBorders>
              <w:top w:val="nil"/>
              <w:left w:val="nil"/>
              <w:bottom w:val="nil"/>
              <w:right w:val="nil"/>
            </w:tcBorders>
          </w:tcPr>
          <w:p w14:paraId="1A15B911" w14:textId="77777777" w:rsidR="0096224C" w:rsidRDefault="0096224C" w:rsidP="001C2BE6">
            <w:pPr>
              <w:jc w:val="center"/>
              <w:rPr>
                <w:b/>
                <w:iCs/>
              </w:rPr>
            </w:pPr>
            <w:r>
              <w:rPr>
                <w:b/>
                <w:iCs/>
              </w:rPr>
              <w:t xml:space="preserve">KT. </w:t>
            </w:r>
            <w:r w:rsidRPr="00A14013">
              <w:rPr>
                <w:b/>
                <w:iCs/>
              </w:rPr>
              <w:t>BỘ TRƯỞNG</w:t>
            </w:r>
          </w:p>
          <w:p w14:paraId="4E698AFB" w14:textId="77777777" w:rsidR="0096224C" w:rsidRPr="00A14013" w:rsidRDefault="0096224C" w:rsidP="001C2BE6">
            <w:pPr>
              <w:jc w:val="center"/>
              <w:rPr>
                <w:b/>
                <w:iCs/>
              </w:rPr>
            </w:pPr>
            <w:r>
              <w:rPr>
                <w:b/>
                <w:iCs/>
              </w:rPr>
              <w:t>THỨ TRƯỞNG</w:t>
            </w:r>
          </w:p>
          <w:p w14:paraId="420595CD" w14:textId="77777777" w:rsidR="0096224C" w:rsidRPr="00A14013" w:rsidRDefault="0096224C" w:rsidP="001C2BE6">
            <w:pPr>
              <w:jc w:val="center"/>
              <w:rPr>
                <w:b/>
                <w:iCs/>
              </w:rPr>
            </w:pPr>
          </w:p>
          <w:p w14:paraId="6B50B269" w14:textId="77777777" w:rsidR="0096224C" w:rsidRPr="00A14013" w:rsidRDefault="0096224C" w:rsidP="001C2BE6">
            <w:pPr>
              <w:jc w:val="center"/>
              <w:rPr>
                <w:b/>
                <w:iCs/>
              </w:rPr>
            </w:pPr>
          </w:p>
          <w:p w14:paraId="11D9574A" w14:textId="77777777" w:rsidR="0096224C" w:rsidRDefault="0096224C" w:rsidP="001C2BE6">
            <w:pPr>
              <w:jc w:val="center"/>
              <w:rPr>
                <w:b/>
                <w:iCs/>
              </w:rPr>
            </w:pPr>
          </w:p>
          <w:p w14:paraId="59F67026" w14:textId="77777777" w:rsidR="0096224C" w:rsidRPr="00A14013" w:rsidRDefault="0096224C" w:rsidP="001C2BE6">
            <w:pPr>
              <w:jc w:val="center"/>
              <w:rPr>
                <w:b/>
                <w:iCs/>
              </w:rPr>
            </w:pPr>
          </w:p>
          <w:p w14:paraId="5E393978" w14:textId="77777777" w:rsidR="0096224C" w:rsidRPr="00A14013" w:rsidRDefault="0096224C" w:rsidP="001C2BE6">
            <w:pPr>
              <w:jc w:val="center"/>
              <w:rPr>
                <w:b/>
                <w:iCs/>
              </w:rPr>
            </w:pPr>
          </w:p>
          <w:p w14:paraId="545E9E5D" w14:textId="77777777" w:rsidR="0096224C" w:rsidRPr="00A14013" w:rsidRDefault="0096224C" w:rsidP="001C2BE6">
            <w:pPr>
              <w:jc w:val="center"/>
              <w:rPr>
                <w:b/>
                <w:iCs/>
              </w:rPr>
            </w:pPr>
          </w:p>
          <w:p w14:paraId="4CEE3398" w14:textId="7D67E68D" w:rsidR="0096224C" w:rsidRPr="00A14013" w:rsidRDefault="005D22B9" w:rsidP="001C2BE6">
            <w:pPr>
              <w:jc w:val="center"/>
              <w:rPr>
                <w:b/>
                <w:i/>
                <w:iCs/>
              </w:rPr>
            </w:pPr>
            <w:r>
              <w:rPr>
                <w:b/>
                <w:iCs/>
              </w:rPr>
              <w:t xml:space="preserve"> </w:t>
            </w:r>
          </w:p>
        </w:tc>
      </w:tr>
    </w:tbl>
    <w:p w14:paraId="12F4FDB5" w14:textId="77777777" w:rsidR="0096224C" w:rsidRDefault="0096224C" w:rsidP="0096224C"/>
    <w:p w14:paraId="5BB5C478" w14:textId="77777777" w:rsidR="0096224C" w:rsidRDefault="0096224C" w:rsidP="0096224C"/>
    <w:p w14:paraId="44825318" w14:textId="77777777" w:rsidR="00E255B8" w:rsidRDefault="00E255B8"/>
    <w:sectPr w:rsidR="00E255B8" w:rsidSect="00FE08DB">
      <w:headerReference w:type="default" r:id="rId6"/>
      <w:pgSz w:w="11907" w:h="16840" w:code="9"/>
      <w:pgMar w:top="1134" w:right="851" w:bottom="851"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87715" w14:textId="77777777" w:rsidR="002855BC" w:rsidRDefault="002855BC">
      <w:r>
        <w:separator/>
      </w:r>
    </w:p>
  </w:endnote>
  <w:endnote w:type="continuationSeparator" w:id="0">
    <w:p w14:paraId="281D7CA4" w14:textId="77777777" w:rsidR="002855BC" w:rsidRDefault="0028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8C21A" w14:textId="77777777" w:rsidR="002855BC" w:rsidRDefault="002855BC">
      <w:r>
        <w:separator/>
      </w:r>
    </w:p>
  </w:footnote>
  <w:footnote w:type="continuationSeparator" w:id="0">
    <w:p w14:paraId="34463E2D" w14:textId="77777777" w:rsidR="002855BC" w:rsidRDefault="0028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6052094"/>
      <w:docPartObj>
        <w:docPartGallery w:val="Page Numbers (Top of Page)"/>
        <w:docPartUnique/>
      </w:docPartObj>
    </w:sdtPr>
    <w:sdtEndPr>
      <w:rPr>
        <w:rFonts w:ascii="Times New Roman" w:hAnsi="Times New Roman" w:cs="Times New Roman"/>
        <w:noProof/>
      </w:rPr>
    </w:sdtEndPr>
    <w:sdtContent>
      <w:p w14:paraId="3B0A2B15" w14:textId="77777777" w:rsidR="00536FC7" w:rsidRPr="00D61653" w:rsidRDefault="0096224C">
        <w:pPr>
          <w:pStyle w:val="Header"/>
          <w:jc w:val="center"/>
          <w:rPr>
            <w:rFonts w:ascii="Times New Roman" w:hAnsi="Times New Roman" w:cs="Times New Roman"/>
          </w:rPr>
        </w:pPr>
        <w:r w:rsidRPr="00D61653">
          <w:rPr>
            <w:rFonts w:ascii="Times New Roman" w:hAnsi="Times New Roman" w:cs="Times New Roman"/>
          </w:rPr>
          <w:fldChar w:fldCharType="begin"/>
        </w:r>
        <w:r w:rsidRPr="00D61653">
          <w:rPr>
            <w:rFonts w:ascii="Times New Roman" w:hAnsi="Times New Roman" w:cs="Times New Roman"/>
          </w:rPr>
          <w:instrText xml:space="preserve"> PAGE   \* MERGEFORMAT </w:instrText>
        </w:r>
        <w:r w:rsidRPr="00D61653">
          <w:rPr>
            <w:rFonts w:ascii="Times New Roman" w:hAnsi="Times New Roman" w:cs="Times New Roman"/>
          </w:rPr>
          <w:fldChar w:fldCharType="separate"/>
        </w:r>
        <w:r>
          <w:rPr>
            <w:rFonts w:ascii="Times New Roman" w:hAnsi="Times New Roman" w:cs="Times New Roman"/>
            <w:noProof/>
          </w:rPr>
          <w:t>7</w:t>
        </w:r>
        <w:r w:rsidRPr="00D61653">
          <w:rPr>
            <w:rFonts w:ascii="Times New Roman" w:hAnsi="Times New Roman" w:cs="Times New Roman"/>
            <w:noProof/>
          </w:rPr>
          <w:fldChar w:fldCharType="end"/>
        </w:r>
      </w:p>
    </w:sdtContent>
  </w:sdt>
  <w:p w14:paraId="1023AA3C" w14:textId="77777777" w:rsidR="00536FC7" w:rsidRDefault="002855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4A"/>
    <w:rsid w:val="000A2DF2"/>
    <w:rsid w:val="001C1CE4"/>
    <w:rsid w:val="002855BC"/>
    <w:rsid w:val="003548A7"/>
    <w:rsid w:val="003648AC"/>
    <w:rsid w:val="005D22B9"/>
    <w:rsid w:val="006271E6"/>
    <w:rsid w:val="00670EB7"/>
    <w:rsid w:val="0096224C"/>
    <w:rsid w:val="00B50D01"/>
    <w:rsid w:val="00B9524A"/>
    <w:rsid w:val="00E2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C1BA0"/>
  <w15:chartTrackingRefBased/>
  <w15:docId w15:val="{620D82C9-D790-49E6-918E-C5D178BF6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224C"/>
    <w:pPr>
      <w:tabs>
        <w:tab w:val="center" w:pos="4680"/>
        <w:tab w:val="right" w:pos="9360"/>
      </w:tabs>
      <w:jc w:val="left"/>
    </w:pPr>
    <w:rPr>
      <w:rFonts w:ascii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96224C"/>
    <w:rPr>
      <w:rFonts w:asciiTheme="minorHAnsi" w:hAnsiTheme="minorHAnsi" w:cstheme="minorBidi"/>
      <w:kern w:val="2"/>
      <w:sz w:val="24"/>
      <w:szCs w:val="24"/>
      <w14:ligatures w14:val="standardContextual"/>
    </w:rPr>
  </w:style>
  <w:style w:type="paragraph" w:styleId="NoSpacing">
    <w:name w:val="No Spacing"/>
    <w:uiPriority w:val="1"/>
    <w:qFormat/>
    <w:rsid w:val="0096224C"/>
    <w:pPr>
      <w:jc w:val="left"/>
    </w:pPr>
    <w:rPr>
      <w:rFonts w:cstheme="minorBidi"/>
      <w:szCs w:val="22"/>
    </w:rPr>
  </w:style>
  <w:style w:type="character" w:customStyle="1" w:styleId="Vnbnnidung">
    <w:name w:val="Văn bản nội dung_"/>
    <w:link w:val="Vnbnnidung0"/>
    <w:uiPriority w:val="99"/>
    <w:locked/>
    <w:rsid w:val="0096224C"/>
  </w:style>
  <w:style w:type="paragraph" w:customStyle="1" w:styleId="Vnbnnidung0">
    <w:name w:val="Văn bản nội dung"/>
    <w:basedOn w:val="Normal"/>
    <w:link w:val="Vnbnnidung"/>
    <w:uiPriority w:val="99"/>
    <w:rsid w:val="0096224C"/>
    <w:pPr>
      <w:widowControl w:val="0"/>
      <w:spacing w:after="220"/>
      <w:ind w:firstLine="400"/>
      <w:jc w:val="left"/>
    </w:pPr>
  </w:style>
  <w:style w:type="character" w:customStyle="1" w:styleId="doclink">
    <w:name w:val="doclink"/>
    <w:basedOn w:val="DefaultParagraphFont"/>
    <w:rsid w:val="0096224C"/>
  </w:style>
  <w:style w:type="paragraph" w:styleId="CommentText">
    <w:name w:val="annotation text"/>
    <w:basedOn w:val="Normal"/>
    <w:link w:val="CommentTextChar"/>
    <w:uiPriority w:val="99"/>
    <w:unhideWhenUsed/>
    <w:rsid w:val="0096224C"/>
    <w:rPr>
      <w:sz w:val="20"/>
      <w:szCs w:val="20"/>
    </w:rPr>
  </w:style>
  <w:style w:type="character" w:customStyle="1" w:styleId="CommentTextChar">
    <w:name w:val="Comment Text Char"/>
    <w:basedOn w:val="DefaultParagraphFont"/>
    <w:link w:val="CommentText"/>
    <w:uiPriority w:val="99"/>
    <w:rsid w:val="0096224C"/>
    <w:rPr>
      <w:sz w:val="20"/>
      <w:szCs w:val="20"/>
    </w:rPr>
  </w:style>
  <w:style w:type="paragraph" w:styleId="BalloonText">
    <w:name w:val="Balloon Text"/>
    <w:basedOn w:val="Normal"/>
    <w:link w:val="BalloonTextChar"/>
    <w:uiPriority w:val="99"/>
    <w:semiHidden/>
    <w:unhideWhenUsed/>
    <w:rsid w:val="00670E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E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3865</Words>
  <Characters>22037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2025-12-17T03:11:00Z</cp:lastPrinted>
  <dcterms:created xsi:type="dcterms:W3CDTF">2025-12-15T12:09:00Z</dcterms:created>
  <dcterms:modified xsi:type="dcterms:W3CDTF">2025-12-17T06:45:00Z</dcterms:modified>
</cp:coreProperties>
</file>